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19EB4" w14:textId="33368104" w:rsidR="004D39F7" w:rsidRDefault="00C12FA9" w:rsidP="00C65ED5">
      <w:pPr>
        <w:pStyle w:val="Title"/>
      </w:pPr>
      <w:r>
        <w:t>Checklist</w:t>
      </w:r>
      <w:r>
        <w:rPr>
          <w:noProof/>
        </w:rPr>
        <w:t xml:space="preserve"> </w:t>
      </w:r>
      <w:r w:rsidR="004D39F7">
        <w:rPr>
          <w:noProof/>
        </w:rPr>
        <w:drawing>
          <wp:anchor distT="0" distB="0" distL="114300" distR="114300" simplePos="0" relativeHeight="251658240" behindDoc="0" locked="0" layoutInCell="1" allowOverlap="1" wp14:anchorId="5680E541" wp14:editId="6678439C">
            <wp:simplePos x="0" y="0"/>
            <wp:positionH relativeFrom="column">
              <wp:posOffset>5410200</wp:posOffset>
            </wp:positionH>
            <wp:positionV relativeFrom="paragraph">
              <wp:posOffset>-85724</wp:posOffset>
            </wp:positionV>
            <wp:extent cx="1409476" cy="529336"/>
            <wp:effectExtent l="0" t="0" r="635" b="4445"/>
            <wp:wrapNone/>
            <wp:docPr id="2094003572" name="Picture 2" descr="A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003572" name="Picture 2" descr="A logo with a black background&#10;&#10;AI-generated content may b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09476" cy="52933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for </w:t>
      </w:r>
      <w:r w:rsidR="00182F51">
        <w:t>Preclinical Studies</w:t>
      </w:r>
    </w:p>
    <w:p w14:paraId="7C6F2D90" w14:textId="0578F55E" w:rsidR="00EE3791" w:rsidRPr="002C55CB" w:rsidRDefault="00167A36" w:rsidP="002C55CB">
      <w:pPr>
        <w:pStyle w:val="Heading1"/>
      </w:pPr>
      <w:r w:rsidRPr="00167A36">
        <w:t>Drug-Device Combination Product</w:t>
      </w:r>
    </w:p>
    <w:p w14:paraId="5DEB5B40" w14:textId="1C2DDEAA" w:rsidR="002C55CB" w:rsidRPr="002C55CB" w:rsidRDefault="002C55CB" w:rsidP="002C55CB">
      <w:pPr>
        <w:spacing w:after="80"/>
        <w:rPr>
          <w:b/>
          <w:bCs/>
          <w:sz w:val="14"/>
          <w:szCs w:val="14"/>
        </w:rPr>
      </w:pPr>
      <w:r w:rsidRPr="002C55CB">
        <w:rPr>
          <w:b/>
          <w:bCs/>
          <w:sz w:val="14"/>
          <w:szCs w:val="14"/>
        </w:rPr>
        <w:t>Notes</w:t>
      </w:r>
    </w:p>
    <w:p w14:paraId="10AE818C" w14:textId="23BE74F9" w:rsidR="002C55CB" w:rsidRPr="002C55CB" w:rsidRDefault="00167A36" w:rsidP="002C55CB">
      <w:pPr>
        <w:spacing w:after="80"/>
        <w:rPr>
          <w:sz w:val="14"/>
          <w:szCs w:val="14"/>
        </w:rPr>
      </w:pPr>
      <w:r w:rsidRPr="00167A36">
        <w:rPr>
          <w:sz w:val="14"/>
          <w:szCs w:val="14"/>
        </w:rPr>
        <w:t>This workbook outlines key preclinical readiness considerations for drug-device combination products, including regulatory strategy/PMOA, drug-device compatibility, device design verification, biocompatibility, sterility and microbiological controls, stability and shelf life, toxicology, pharmacokinetics and drug release, human factors and usability, integrated risk management, and manufacturing readiness and quality systems.</w:t>
      </w:r>
      <w:r w:rsidR="002C55CB" w:rsidRPr="002C55CB">
        <w:rPr>
          <w:sz w:val="14"/>
          <w:szCs w:val="14"/>
        </w:rPr>
        <w:t xml:space="preserve"> </w:t>
      </w:r>
      <w:r w:rsidR="004B0921" w:rsidRPr="00FA7DFA">
        <w:rPr>
          <w:color w:val="FF0000"/>
          <w:sz w:val="14"/>
          <w:szCs w:val="14"/>
        </w:rPr>
        <w:t>Note: Completion of all studies is not required; please indicate which studies have been completed.</w:t>
      </w:r>
    </w:p>
    <w:p w14:paraId="426BAC62" w14:textId="0DE22516" w:rsidR="002C55CB" w:rsidRPr="002C55CB" w:rsidRDefault="00167A36" w:rsidP="002C55CB">
      <w:pPr>
        <w:spacing w:after="80"/>
        <w:rPr>
          <w:sz w:val="14"/>
          <w:szCs w:val="14"/>
        </w:rPr>
      </w:pPr>
      <w:r w:rsidRPr="00167A36">
        <w:rPr>
          <w:sz w:val="14"/>
          <w:szCs w:val="14"/>
        </w:rPr>
        <w:t>Phase-appropriate expectations should be tailored to the product type, intended use, route of administration, contact duration, patient population, and anticipated regulatory pathway.</w:t>
      </w:r>
    </w:p>
    <w:tbl>
      <w:tblPr>
        <w:tblW w:w="10795" w:type="dxa"/>
        <w:tblCellMar>
          <w:left w:w="29" w:type="dxa"/>
          <w:right w:w="29" w:type="dxa"/>
        </w:tblCellMar>
        <w:tblLook w:val="04A0" w:firstRow="1" w:lastRow="0" w:firstColumn="1" w:lastColumn="0" w:noHBand="0" w:noVBand="1"/>
      </w:tblPr>
      <w:tblGrid>
        <w:gridCol w:w="1066"/>
        <w:gridCol w:w="9729"/>
      </w:tblGrid>
      <w:tr w:rsidR="00167A36" w:rsidRPr="002C55CB" w14:paraId="15E2B443" w14:textId="77777777" w:rsidTr="00DC0F2A">
        <w:trPr>
          <w:trHeight w:val="179"/>
        </w:trPr>
        <w:tc>
          <w:tcPr>
            <w:tcW w:w="1038" w:type="dxa"/>
            <w:tcBorders>
              <w:top w:val="single" w:sz="4" w:space="0" w:color="auto"/>
              <w:left w:val="single" w:sz="4" w:space="0" w:color="auto"/>
              <w:bottom w:val="single" w:sz="4" w:space="0" w:color="auto"/>
              <w:right w:val="single" w:sz="4" w:space="0" w:color="auto"/>
            </w:tcBorders>
            <w:shd w:val="clear" w:color="156082" w:fill="156082"/>
            <w:tcMar>
              <w:top w:w="29" w:type="dxa"/>
              <w:bottom w:w="29" w:type="dxa"/>
            </w:tcMar>
            <w:vAlign w:val="center"/>
            <w:hideMark/>
          </w:tcPr>
          <w:p w14:paraId="5CC0307A" w14:textId="77777777" w:rsidR="00167A36" w:rsidRPr="002C55CB" w:rsidRDefault="00167A36" w:rsidP="002C55CB">
            <w:pPr>
              <w:spacing w:after="0" w:line="240" w:lineRule="auto"/>
              <w:jc w:val="center"/>
              <w:rPr>
                <w:rFonts w:ascii="Calibri" w:eastAsia="Times New Roman" w:hAnsi="Calibri" w:cs="Calibri"/>
                <w:b/>
                <w:bCs/>
                <w:color w:val="FFFFFF"/>
                <w:kern w:val="0"/>
                <w:sz w:val="14"/>
                <w:szCs w:val="14"/>
                <w14:ligatures w14:val="none"/>
              </w:rPr>
            </w:pPr>
            <w:r w:rsidRPr="002C55CB">
              <w:rPr>
                <w:rFonts w:ascii="Calibri" w:eastAsia="Times New Roman" w:hAnsi="Calibri" w:cs="Calibri"/>
                <w:b/>
                <w:bCs/>
                <w:color w:val="FFFFFF"/>
                <w:kern w:val="0"/>
                <w:sz w:val="14"/>
                <w:szCs w:val="14"/>
                <w14:ligatures w14:val="none"/>
              </w:rPr>
              <w:t>Category</w:t>
            </w:r>
          </w:p>
        </w:tc>
        <w:tc>
          <w:tcPr>
            <w:tcW w:w="9757" w:type="dxa"/>
            <w:tcBorders>
              <w:top w:val="single" w:sz="4" w:space="0" w:color="auto"/>
              <w:left w:val="single" w:sz="4" w:space="0" w:color="auto"/>
              <w:bottom w:val="single" w:sz="4" w:space="0" w:color="auto"/>
              <w:right w:val="single" w:sz="4" w:space="0" w:color="auto"/>
            </w:tcBorders>
            <w:shd w:val="clear" w:color="156082" w:fill="156082"/>
            <w:tcMar>
              <w:top w:w="29" w:type="dxa"/>
              <w:bottom w:w="29" w:type="dxa"/>
            </w:tcMar>
            <w:vAlign w:val="center"/>
            <w:hideMark/>
          </w:tcPr>
          <w:p w14:paraId="5410B05B" w14:textId="1754B718" w:rsidR="00167A36" w:rsidRPr="002C55CB" w:rsidRDefault="00167A36" w:rsidP="002C55CB">
            <w:pPr>
              <w:spacing w:after="0" w:line="240" w:lineRule="auto"/>
              <w:jc w:val="center"/>
              <w:rPr>
                <w:rFonts w:ascii="Calibri" w:eastAsia="Times New Roman" w:hAnsi="Calibri" w:cs="Calibri"/>
                <w:b/>
                <w:bCs/>
                <w:color w:val="FFFFFF"/>
                <w:kern w:val="0"/>
                <w:sz w:val="14"/>
                <w:szCs w:val="14"/>
                <w14:ligatures w14:val="none"/>
              </w:rPr>
            </w:pPr>
            <w:r w:rsidRPr="00167A36">
              <w:rPr>
                <w:rFonts w:ascii="Calibri" w:eastAsia="Times New Roman" w:hAnsi="Calibri" w:cs="Calibri"/>
                <w:b/>
                <w:bCs/>
                <w:color w:val="FFFFFF"/>
                <w:kern w:val="0"/>
                <w:sz w:val="14"/>
                <w:szCs w:val="14"/>
                <w14:ligatures w14:val="none"/>
              </w:rPr>
              <w:t>Assessment Question</w:t>
            </w:r>
          </w:p>
        </w:tc>
      </w:tr>
      <w:tr w:rsidR="00167A36" w:rsidRPr="002C55CB" w14:paraId="149A0F00" w14:textId="77777777" w:rsidTr="00167A36">
        <w:trPr>
          <w:trHeight w:val="600"/>
        </w:trPr>
        <w:tc>
          <w:tcPr>
            <w:tcW w:w="1038" w:type="dxa"/>
            <w:tcBorders>
              <w:top w:val="single" w:sz="4" w:space="0" w:color="auto"/>
              <w:left w:val="single" w:sz="4" w:space="0" w:color="auto"/>
              <w:bottom w:val="single" w:sz="4" w:space="0" w:color="auto"/>
              <w:right w:val="single" w:sz="4" w:space="0" w:color="auto"/>
            </w:tcBorders>
            <w:shd w:val="clear" w:color="C0E6F5" w:fill="C0E6F5"/>
            <w:vAlign w:val="center"/>
          </w:tcPr>
          <w:p w14:paraId="0AB8F0A6" w14:textId="7015CA06" w:rsidR="00167A36" w:rsidRPr="002C55CB" w:rsidRDefault="00167A36" w:rsidP="002C55CB">
            <w:pPr>
              <w:spacing w:after="0" w:line="240" w:lineRule="auto"/>
              <w:rPr>
                <w:rFonts w:ascii="Aptos Narrow" w:eastAsia="Times New Roman" w:hAnsi="Aptos Narrow" w:cs="Times New Roman"/>
                <w:color w:val="000000"/>
                <w:kern w:val="0"/>
                <w:sz w:val="14"/>
                <w:szCs w:val="14"/>
                <w14:ligatures w14:val="none"/>
              </w:rPr>
            </w:pPr>
            <w:r w:rsidRPr="00167A36">
              <w:rPr>
                <w:rFonts w:ascii="Aptos Narrow" w:eastAsia="Times New Roman" w:hAnsi="Aptos Narrow" w:cs="Times New Roman"/>
                <w:color w:val="000000"/>
                <w:kern w:val="0"/>
                <w:sz w:val="14"/>
                <w:szCs w:val="14"/>
                <w14:ligatures w14:val="none"/>
              </w:rPr>
              <w:t>Regulatory Strategy &amp; PMOA</w:t>
            </w:r>
          </w:p>
        </w:tc>
        <w:tc>
          <w:tcPr>
            <w:tcW w:w="9757" w:type="dxa"/>
            <w:tcBorders>
              <w:top w:val="single" w:sz="4" w:space="0" w:color="auto"/>
              <w:left w:val="single" w:sz="4" w:space="0" w:color="auto"/>
              <w:bottom w:val="single" w:sz="4" w:space="0" w:color="auto"/>
              <w:right w:val="single" w:sz="4" w:space="0" w:color="auto"/>
            </w:tcBorders>
            <w:shd w:val="clear" w:color="C0E6F5" w:fill="C0E6F5"/>
            <w:vAlign w:val="center"/>
          </w:tcPr>
          <w:p w14:paraId="37AD1FF2" w14:textId="32A2EBC5"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352808358"/>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 xml:space="preserve">Does the product </w:t>
            </w:r>
            <w:proofErr w:type="gramStart"/>
            <w:r w:rsidR="00167A36" w:rsidRPr="00167A36">
              <w:rPr>
                <w:rFonts w:ascii="Aptos Narrow" w:eastAsia="Times New Roman" w:hAnsi="Aptos Narrow" w:cs="Times New Roman"/>
                <w:color w:val="000000"/>
                <w:kern w:val="0"/>
                <w:sz w:val="14"/>
                <w:szCs w:val="14"/>
                <w14:ligatures w14:val="none"/>
              </w:rPr>
              <w:t>meets</w:t>
            </w:r>
            <w:proofErr w:type="gramEnd"/>
            <w:r w:rsidR="00167A36" w:rsidRPr="00167A36">
              <w:rPr>
                <w:rFonts w:ascii="Aptos Narrow" w:eastAsia="Times New Roman" w:hAnsi="Aptos Narrow" w:cs="Times New Roman"/>
                <w:color w:val="000000"/>
                <w:kern w:val="0"/>
                <w:sz w:val="14"/>
                <w:szCs w:val="14"/>
                <w14:ligatures w14:val="none"/>
              </w:rPr>
              <w:t xml:space="preserve"> the FDA definition of a combination product?</w:t>
            </w:r>
          </w:p>
          <w:p w14:paraId="07AF6A9C" w14:textId="79B20C04"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401132632"/>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Has the product's Primary Mode of Action (PMOA) been identified?</w:t>
            </w:r>
          </w:p>
          <w:p w14:paraId="6F999CD0" w14:textId="7DC07D90"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778797828"/>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you determined which FDA Center (CDER, CDRH, or CBER) is likely to have primary jurisdiction?</w:t>
            </w:r>
          </w:p>
          <w:p w14:paraId="7321D5F7" w14:textId="71ED184E"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945002283"/>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you established the anticipated regulatory pathway (NDA, BLA, PMA, De Novo, or hybrid pathway)?</w:t>
            </w:r>
          </w:p>
          <w:p w14:paraId="741A4F0D" w14:textId="276E7A91"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890374410"/>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you documented a regulatory strategy and development plan?</w:t>
            </w:r>
          </w:p>
          <w:p w14:paraId="30579C56" w14:textId="01E5A079"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438118521"/>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If jurisdiction is uncertain, have you evaluated whether a (pre-) RFD should be submitted?</w:t>
            </w:r>
          </w:p>
          <w:p w14:paraId="73F4CD85" w14:textId="1F8E2594" w:rsidR="00167A36" w:rsidRPr="002C55CB"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786808121"/>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you identified all key FDA guidance documents applicable to the product?</w:t>
            </w:r>
          </w:p>
        </w:tc>
      </w:tr>
      <w:tr w:rsidR="00167A36" w:rsidRPr="002C55CB" w14:paraId="2A24131D" w14:textId="77777777" w:rsidTr="00167A36">
        <w:trPr>
          <w:trHeight w:val="600"/>
        </w:trPr>
        <w:tc>
          <w:tcPr>
            <w:tcW w:w="1038" w:type="dxa"/>
            <w:tcBorders>
              <w:top w:val="single" w:sz="4" w:space="0" w:color="auto"/>
              <w:left w:val="single" w:sz="4" w:space="0" w:color="auto"/>
              <w:bottom w:val="single" w:sz="4" w:space="0" w:color="auto"/>
              <w:right w:val="single" w:sz="4" w:space="0" w:color="auto"/>
            </w:tcBorders>
            <w:vAlign w:val="center"/>
          </w:tcPr>
          <w:p w14:paraId="753E3ADA" w14:textId="409D8D0D" w:rsidR="00167A36" w:rsidRPr="002C55CB" w:rsidRDefault="00167A36" w:rsidP="002C55CB">
            <w:pPr>
              <w:spacing w:after="0" w:line="240" w:lineRule="auto"/>
              <w:rPr>
                <w:rFonts w:ascii="Aptos Narrow" w:eastAsia="Times New Roman" w:hAnsi="Aptos Narrow" w:cs="Times New Roman"/>
                <w:color w:val="000000"/>
                <w:kern w:val="0"/>
                <w:sz w:val="14"/>
                <w:szCs w:val="14"/>
                <w14:ligatures w14:val="none"/>
              </w:rPr>
            </w:pPr>
            <w:r w:rsidRPr="00167A36">
              <w:rPr>
                <w:rFonts w:ascii="Aptos Narrow" w:eastAsia="Times New Roman" w:hAnsi="Aptos Narrow" w:cs="Times New Roman"/>
                <w:color w:val="000000"/>
                <w:kern w:val="0"/>
                <w:sz w:val="14"/>
                <w:szCs w:val="14"/>
                <w14:ligatures w14:val="none"/>
              </w:rPr>
              <w:t>Drug–Device Compatibility</w:t>
            </w:r>
          </w:p>
        </w:tc>
        <w:tc>
          <w:tcPr>
            <w:tcW w:w="9757" w:type="dxa"/>
            <w:tcBorders>
              <w:top w:val="single" w:sz="4" w:space="0" w:color="auto"/>
              <w:left w:val="single" w:sz="4" w:space="0" w:color="auto"/>
              <w:bottom w:val="single" w:sz="4" w:space="0" w:color="auto"/>
              <w:right w:val="single" w:sz="4" w:space="0" w:color="auto"/>
            </w:tcBorders>
            <w:vAlign w:val="center"/>
          </w:tcPr>
          <w:p w14:paraId="4F7DCD03" w14:textId="2A53C87A"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796399475"/>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 xml:space="preserve">Have you evaluated whether the drug </w:t>
            </w:r>
            <w:proofErr w:type="gramStart"/>
            <w:r w:rsidR="00167A36" w:rsidRPr="00167A36">
              <w:rPr>
                <w:rFonts w:ascii="Aptos Narrow" w:eastAsia="Times New Roman" w:hAnsi="Aptos Narrow" w:cs="Times New Roman"/>
                <w:color w:val="000000"/>
                <w:kern w:val="0"/>
                <w:sz w:val="14"/>
                <w:szCs w:val="14"/>
                <w14:ligatures w14:val="none"/>
              </w:rPr>
              <w:t>adsorbs</w:t>
            </w:r>
            <w:proofErr w:type="gramEnd"/>
            <w:r w:rsidR="00167A36" w:rsidRPr="00167A36">
              <w:rPr>
                <w:rFonts w:ascii="Aptos Narrow" w:eastAsia="Times New Roman" w:hAnsi="Aptos Narrow" w:cs="Times New Roman"/>
                <w:color w:val="000000"/>
                <w:kern w:val="0"/>
                <w:sz w:val="14"/>
                <w:szCs w:val="14"/>
                <w14:ligatures w14:val="none"/>
              </w:rPr>
              <w:t xml:space="preserve"> onto device-contact surfaces?</w:t>
            </w:r>
          </w:p>
          <w:p w14:paraId="282EBF0A" w14:textId="798C072E"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097091330"/>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you evaluated whether device materials can degrade or alter the drug product?</w:t>
            </w:r>
          </w:p>
          <w:p w14:paraId="24639908" w14:textId="481A746D"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297370150"/>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 xml:space="preserve">Have extractables and </w:t>
            </w:r>
            <w:proofErr w:type="spellStart"/>
            <w:r w:rsidR="00167A36" w:rsidRPr="00167A36">
              <w:rPr>
                <w:rFonts w:ascii="Aptos Narrow" w:eastAsia="Times New Roman" w:hAnsi="Aptos Narrow" w:cs="Times New Roman"/>
                <w:color w:val="000000"/>
                <w:kern w:val="0"/>
                <w:sz w:val="14"/>
                <w:szCs w:val="14"/>
                <w14:ligatures w14:val="none"/>
              </w:rPr>
              <w:t>leachables</w:t>
            </w:r>
            <w:proofErr w:type="spellEnd"/>
            <w:r w:rsidR="00167A36" w:rsidRPr="00167A36">
              <w:rPr>
                <w:rFonts w:ascii="Aptos Narrow" w:eastAsia="Times New Roman" w:hAnsi="Aptos Narrow" w:cs="Times New Roman"/>
                <w:color w:val="000000"/>
                <w:kern w:val="0"/>
                <w:sz w:val="14"/>
                <w:szCs w:val="14"/>
                <w14:ligatures w14:val="none"/>
              </w:rPr>
              <w:t xml:space="preserve"> studies been planned or completed?</w:t>
            </w:r>
          </w:p>
          <w:p w14:paraId="1BF29CCD" w14:textId="7C14D633"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343974122"/>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all polymers been assessed for compatibility with the formulation?</w:t>
            </w:r>
          </w:p>
          <w:p w14:paraId="45763698" w14:textId="28179206"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569850002"/>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adhesives been assessed for compatibility with the formulation?</w:t>
            </w:r>
          </w:p>
          <w:p w14:paraId="6319420E" w14:textId="514CE994"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894586075"/>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lubricants been assessed for compatibility with the formulation?</w:t>
            </w:r>
          </w:p>
          <w:p w14:paraId="5B07EEF2" w14:textId="5E60776D"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465002982"/>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coatings been assessed for compatibility with the formulation?</w:t>
            </w:r>
          </w:p>
          <w:p w14:paraId="5A66AE47" w14:textId="4928BD92"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191264702"/>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formulation excipients been evaluated for interactions with device components?</w:t>
            </w:r>
          </w:p>
          <w:p w14:paraId="3038B701" w14:textId="503FD366"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031184958"/>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you demonstrated that drug potency is maintained throughout storage?</w:t>
            </w:r>
          </w:p>
          <w:p w14:paraId="6F64C4D0" w14:textId="0141ADBC" w:rsidR="00167A36" w:rsidRPr="002C55CB"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2110348005"/>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you established acceptance criteria for compatibility throughout the product lifecycle?</w:t>
            </w:r>
          </w:p>
        </w:tc>
      </w:tr>
      <w:tr w:rsidR="00167A36" w:rsidRPr="002C55CB" w14:paraId="01F876E3" w14:textId="77777777" w:rsidTr="00167A36">
        <w:trPr>
          <w:trHeight w:val="600"/>
        </w:trPr>
        <w:tc>
          <w:tcPr>
            <w:tcW w:w="1038" w:type="dxa"/>
            <w:tcBorders>
              <w:top w:val="single" w:sz="4" w:space="0" w:color="auto"/>
              <w:left w:val="single" w:sz="4" w:space="0" w:color="auto"/>
              <w:bottom w:val="single" w:sz="4" w:space="0" w:color="auto"/>
              <w:right w:val="single" w:sz="4" w:space="0" w:color="auto"/>
            </w:tcBorders>
            <w:shd w:val="clear" w:color="C0E6F5" w:fill="C0E6F5"/>
            <w:vAlign w:val="center"/>
          </w:tcPr>
          <w:p w14:paraId="44FE13AE" w14:textId="6E5008B2" w:rsidR="00167A36" w:rsidRPr="002C55CB" w:rsidRDefault="00167A36" w:rsidP="002C55CB">
            <w:pPr>
              <w:spacing w:after="0" w:line="240" w:lineRule="auto"/>
              <w:rPr>
                <w:rFonts w:ascii="Aptos Narrow" w:eastAsia="Times New Roman" w:hAnsi="Aptos Narrow" w:cs="Times New Roman"/>
                <w:color w:val="000000"/>
                <w:kern w:val="0"/>
                <w:sz w:val="14"/>
                <w:szCs w:val="14"/>
                <w14:ligatures w14:val="none"/>
              </w:rPr>
            </w:pPr>
            <w:r w:rsidRPr="00167A36">
              <w:rPr>
                <w:rFonts w:ascii="Aptos Narrow" w:eastAsia="Times New Roman" w:hAnsi="Aptos Narrow" w:cs="Times New Roman"/>
                <w:color w:val="000000"/>
                <w:kern w:val="0"/>
                <w:sz w:val="14"/>
                <w:szCs w:val="14"/>
                <w14:ligatures w14:val="none"/>
              </w:rPr>
              <w:t>Device Design Verification</w:t>
            </w:r>
          </w:p>
        </w:tc>
        <w:tc>
          <w:tcPr>
            <w:tcW w:w="9757" w:type="dxa"/>
            <w:tcBorders>
              <w:top w:val="single" w:sz="4" w:space="0" w:color="auto"/>
              <w:left w:val="single" w:sz="4" w:space="0" w:color="auto"/>
              <w:bottom w:val="single" w:sz="4" w:space="0" w:color="auto"/>
              <w:right w:val="single" w:sz="4" w:space="0" w:color="auto"/>
            </w:tcBorders>
            <w:shd w:val="clear" w:color="C0E6F5" w:fill="C0E6F5"/>
            <w:vAlign w:val="center"/>
          </w:tcPr>
          <w:p w14:paraId="51DE84A8" w14:textId="4A00058F"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553154979"/>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design inputs been clearly defined and documented?</w:t>
            </w:r>
          </w:p>
          <w:p w14:paraId="609409C8" w14:textId="62720F55"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228429245"/>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Does the device deliver the intended dose accurately?</w:t>
            </w:r>
          </w:p>
          <w:p w14:paraId="2A4814F3" w14:textId="1BFE6C91"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357859719"/>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proofErr w:type="gramStart"/>
            <w:r w:rsidR="00167A36" w:rsidRPr="00167A36">
              <w:rPr>
                <w:rFonts w:ascii="Aptos Narrow" w:eastAsia="Times New Roman" w:hAnsi="Aptos Narrow" w:cs="Times New Roman"/>
                <w:color w:val="000000"/>
                <w:kern w:val="0"/>
                <w:sz w:val="14"/>
                <w:szCs w:val="14"/>
                <w14:ligatures w14:val="none"/>
              </w:rPr>
              <w:t>Is dose</w:t>
            </w:r>
            <w:proofErr w:type="gramEnd"/>
            <w:r w:rsidR="00167A36" w:rsidRPr="00167A36">
              <w:rPr>
                <w:rFonts w:ascii="Aptos Narrow" w:eastAsia="Times New Roman" w:hAnsi="Aptos Narrow" w:cs="Times New Roman"/>
                <w:color w:val="000000"/>
                <w:kern w:val="0"/>
                <w:sz w:val="14"/>
                <w:szCs w:val="14"/>
                <w14:ligatures w14:val="none"/>
              </w:rPr>
              <w:t xml:space="preserve"> delivery consistent over repeated uses or throughout the intended use period?</w:t>
            </w:r>
          </w:p>
          <w:p w14:paraId="2A587935" w14:textId="537B04CE"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675481503"/>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Has mechanical reliability been demonstrated under expected operating conditions?</w:t>
            </w:r>
          </w:p>
          <w:p w14:paraId="1F2EB24F" w14:textId="6A58579B"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832668699"/>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actuation force requirements been characterized and justified?</w:t>
            </w:r>
          </w:p>
          <w:p w14:paraId="5D7B422F" w14:textId="0F1CEFF6"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2070306368"/>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Has container closure integrity been verified?</w:t>
            </w:r>
          </w:p>
          <w:p w14:paraId="5CA6FBD6" w14:textId="395F96C0"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2006426275"/>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all foreseeable failure modes been identified and documented?</w:t>
            </w:r>
          </w:p>
          <w:p w14:paraId="0D1816C3" w14:textId="2EDB7A8E"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825465600"/>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Has device performance been evaluated under temperature extremes?</w:t>
            </w:r>
          </w:p>
          <w:p w14:paraId="702DFE65" w14:textId="00E5EA11"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437603419"/>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Has device performance been evaluated under humidity stress conditions?</w:t>
            </w:r>
          </w:p>
          <w:p w14:paraId="2F855471" w14:textId="689ACCC4"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870676862"/>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Has device performance been evaluated under vibration and transportation conditions?</w:t>
            </w:r>
          </w:p>
          <w:p w14:paraId="6245D360" w14:textId="1FC7A002" w:rsidR="00167A36" w:rsidRPr="002C55CB"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769300688"/>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Essential Drug Delivery Outputs (EDDOs) been identified and characterized?</w:t>
            </w:r>
          </w:p>
        </w:tc>
      </w:tr>
      <w:tr w:rsidR="00167A36" w:rsidRPr="002C55CB" w14:paraId="33CE8F22" w14:textId="77777777" w:rsidTr="00167A36">
        <w:trPr>
          <w:trHeight w:val="600"/>
        </w:trPr>
        <w:tc>
          <w:tcPr>
            <w:tcW w:w="1038" w:type="dxa"/>
            <w:tcBorders>
              <w:top w:val="single" w:sz="4" w:space="0" w:color="auto"/>
              <w:left w:val="single" w:sz="4" w:space="0" w:color="auto"/>
              <w:bottom w:val="single" w:sz="4" w:space="0" w:color="auto"/>
              <w:right w:val="single" w:sz="4" w:space="0" w:color="auto"/>
            </w:tcBorders>
            <w:vAlign w:val="center"/>
          </w:tcPr>
          <w:p w14:paraId="33F58C33" w14:textId="66B6603F" w:rsidR="00167A36" w:rsidRPr="002C55CB" w:rsidRDefault="00167A36" w:rsidP="002C55CB">
            <w:pPr>
              <w:spacing w:after="0" w:line="240" w:lineRule="auto"/>
              <w:rPr>
                <w:rFonts w:ascii="Aptos Narrow" w:eastAsia="Times New Roman" w:hAnsi="Aptos Narrow" w:cs="Times New Roman"/>
                <w:color w:val="000000"/>
                <w:kern w:val="0"/>
                <w:sz w:val="14"/>
                <w:szCs w:val="14"/>
                <w14:ligatures w14:val="none"/>
              </w:rPr>
            </w:pPr>
            <w:r w:rsidRPr="00167A36">
              <w:rPr>
                <w:rFonts w:ascii="Aptos Narrow" w:eastAsia="Times New Roman" w:hAnsi="Aptos Narrow" w:cs="Times New Roman"/>
                <w:color w:val="000000"/>
                <w:kern w:val="0"/>
                <w:sz w:val="14"/>
                <w:szCs w:val="14"/>
                <w14:ligatures w14:val="none"/>
              </w:rPr>
              <w:t>Biocompatibility</w:t>
            </w:r>
          </w:p>
        </w:tc>
        <w:tc>
          <w:tcPr>
            <w:tcW w:w="9757" w:type="dxa"/>
            <w:tcBorders>
              <w:top w:val="single" w:sz="4" w:space="0" w:color="auto"/>
              <w:left w:val="single" w:sz="4" w:space="0" w:color="auto"/>
              <w:bottom w:val="single" w:sz="4" w:space="0" w:color="auto"/>
              <w:right w:val="single" w:sz="4" w:space="0" w:color="auto"/>
            </w:tcBorders>
            <w:vAlign w:val="center"/>
          </w:tcPr>
          <w:p w14:paraId="26CDC21B" w14:textId="0CFB1DAD"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799456294"/>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all patient-contacting materials been identified?</w:t>
            </w:r>
          </w:p>
          <w:p w14:paraId="3E9C4247" w14:textId="3CB85E35"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475519455"/>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material-contact duration and contact type been defined?</w:t>
            </w:r>
          </w:p>
          <w:p w14:paraId="0BA767AD" w14:textId="712ECE30"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731202156"/>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Has cytotoxicity testing been completed or justified?</w:t>
            </w:r>
          </w:p>
          <w:p w14:paraId="30410F12" w14:textId="7C32DFB2"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92509627"/>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Has sensitization testing been completed or justified?</w:t>
            </w:r>
          </w:p>
          <w:p w14:paraId="4AEBFA5C" w14:textId="44E1C61E"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833558546"/>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Has irritation testing been completed or justified?</w:t>
            </w:r>
          </w:p>
          <w:p w14:paraId="59F06693" w14:textId="250DE5EA"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2032984622"/>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Has hemocompatibility testing been conducted where applicable?</w:t>
            </w:r>
          </w:p>
          <w:p w14:paraId="769BF65B" w14:textId="4856FDB1"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76129313"/>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implantation studies been conducted when required?</w:t>
            </w:r>
          </w:p>
          <w:p w14:paraId="584702E8" w14:textId="1C9FD821"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164208019"/>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Has systemic toxicity risk been evaluated?</w:t>
            </w:r>
          </w:p>
          <w:p w14:paraId="6E106109" w14:textId="1C9AB84D" w:rsidR="00167A36" w:rsidRPr="002C55CB"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45137951"/>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biocompatibility endpoints been selected based on route of administration and patient population?</w:t>
            </w:r>
          </w:p>
        </w:tc>
      </w:tr>
      <w:tr w:rsidR="00167A36" w:rsidRPr="002C55CB" w14:paraId="3ABC4E4E" w14:textId="77777777" w:rsidTr="00167A36">
        <w:trPr>
          <w:trHeight w:val="600"/>
        </w:trPr>
        <w:tc>
          <w:tcPr>
            <w:tcW w:w="1038" w:type="dxa"/>
            <w:tcBorders>
              <w:top w:val="single" w:sz="4" w:space="0" w:color="auto"/>
              <w:left w:val="single" w:sz="4" w:space="0" w:color="auto"/>
              <w:bottom w:val="single" w:sz="4" w:space="0" w:color="auto"/>
              <w:right w:val="single" w:sz="4" w:space="0" w:color="auto"/>
            </w:tcBorders>
            <w:shd w:val="clear" w:color="C0E6F5" w:fill="C0E6F5"/>
            <w:vAlign w:val="center"/>
          </w:tcPr>
          <w:p w14:paraId="1655C81F" w14:textId="39BD04BD" w:rsidR="00167A36" w:rsidRPr="002C55CB" w:rsidRDefault="00167A36" w:rsidP="002C55CB">
            <w:pPr>
              <w:spacing w:after="0" w:line="240" w:lineRule="auto"/>
              <w:rPr>
                <w:rFonts w:ascii="Aptos Narrow" w:eastAsia="Times New Roman" w:hAnsi="Aptos Narrow" w:cs="Times New Roman"/>
                <w:color w:val="000000"/>
                <w:kern w:val="0"/>
                <w:sz w:val="14"/>
                <w:szCs w:val="14"/>
                <w14:ligatures w14:val="none"/>
              </w:rPr>
            </w:pPr>
            <w:r w:rsidRPr="00167A36">
              <w:rPr>
                <w:rFonts w:ascii="Aptos Narrow" w:eastAsia="Times New Roman" w:hAnsi="Aptos Narrow" w:cs="Times New Roman"/>
                <w:color w:val="000000"/>
                <w:kern w:val="0"/>
                <w:sz w:val="14"/>
                <w:szCs w:val="14"/>
                <w14:ligatures w14:val="none"/>
              </w:rPr>
              <w:lastRenderedPageBreak/>
              <w:t>Sterility &amp; Microbiological Controls</w:t>
            </w:r>
          </w:p>
        </w:tc>
        <w:tc>
          <w:tcPr>
            <w:tcW w:w="9757" w:type="dxa"/>
            <w:tcBorders>
              <w:top w:val="single" w:sz="4" w:space="0" w:color="auto"/>
              <w:left w:val="single" w:sz="4" w:space="0" w:color="auto"/>
              <w:bottom w:val="single" w:sz="4" w:space="0" w:color="auto"/>
              <w:right w:val="single" w:sz="4" w:space="0" w:color="auto"/>
            </w:tcBorders>
            <w:shd w:val="clear" w:color="C0E6F5" w:fill="C0E6F5"/>
            <w:vAlign w:val="center"/>
          </w:tcPr>
          <w:p w14:paraId="129F5FAE" w14:textId="791300E6"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142339087"/>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Is the product required to be sterile?</w:t>
            </w:r>
          </w:p>
          <w:p w14:paraId="07265C1F" w14:textId="52CBD5DA"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619366634"/>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Has a sterility assurance strategy been established?</w:t>
            </w:r>
          </w:p>
          <w:p w14:paraId="65A8D6CB" w14:textId="06F6D084"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327429951"/>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Does the sterilization method adversely affect the device and have the issues been resolved?</w:t>
            </w:r>
          </w:p>
          <w:p w14:paraId="1945192B" w14:textId="7BD2B1E4"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2038077287"/>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endotoxin limits been defined and justified?</w:t>
            </w:r>
          </w:p>
          <w:p w14:paraId="0AE33DEC" w14:textId="395220AC"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815420309"/>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microbial barrier properties been evaluated?</w:t>
            </w:r>
          </w:p>
          <w:p w14:paraId="4ACB3C28" w14:textId="24A0E89A"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85759182"/>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Can the product be sterilized post manufacture or has aseptic processing been validated where applicable?</w:t>
            </w:r>
          </w:p>
          <w:p w14:paraId="71CFB7ED" w14:textId="3882A1C4"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2054766094"/>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Has packaging integrity been demonstrated throughout shelf life?</w:t>
            </w:r>
          </w:p>
          <w:p w14:paraId="73EB0CA6" w14:textId="1FA9A63A" w:rsidR="00167A36" w:rsidRPr="002C55CB"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2039119381"/>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contamination risks been assessed during manufacturing, shipping, and storage?</w:t>
            </w:r>
          </w:p>
        </w:tc>
      </w:tr>
      <w:tr w:rsidR="00167A36" w:rsidRPr="002C55CB" w14:paraId="43AF417D" w14:textId="77777777" w:rsidTr="00167A36">
        <w:trPr>
          <w:trHeight w:val="600"/>
        </w:trPr>
        <w:tc>
          <w:tcPr>
            <w:tcW w:w="1038" w:type="dxa"/>
            <w:tcBorders>
              <w:top w:val="single" w:sz="4" w:space="0" w:color="auto"/>
              <w:left w:val="single" w:sz="4" w:space="0" w:color="auto"/>
              <w:bottom w:val="single" w:sz="4" w:space="0" w:color="auto"/>
              <w:right w:val="single" w:sz="4" w:space="0" w:color="auto"/>
            </w:tcBorders>
            <w:vAlign w:val="center"/>
          </w:tcPr>
          <w:p w14:paraId="6514DAA1" w14:textId="5C73E4E0" w:rsidR="00167A36" w:rsidRPr="002C55CB" w:rsidRDefault="00167A36" w:rsidP="002C55CB">
            <w:pPr>
              <w:spacing w:after="0" w:line="240" w:lineRule="auto"/>
              <w:rPr>
                <w:rFonts w:ascii="Aptos Narrow" w:eastAsia="Times New Roman" w:hAnsi="Aptos Narrow" w:cs="Times New Roman"/>
                <w:color w:val="000000"/>
                <w:kern w:val="0"/>
                <w:sz w:val="14"/>
                <w:szCs w:val="14"/>
                <w14:ligatures w14:val="none"/>
              </w:rPr>
            </w:pPr>
            <w:r w:rsidRPr="00167A36">
              <w:rPr>
                <w:rFonts w:ascii="Aptos Narrow" w:eastAsia="Times New Roman" w:hAnsi="Aptos Narrow" w:cs="Times New Roman"/>
                <w:color w:val="000000"/>
                <w:kern w:val="0"/>
                <w:sz w:val="14"/>
                <w:szCs w:val="14"/>
                <w14:ligatures w14:val="none"/>
              </w:rPr>
              <w:t>Stability &amp; Shelf Life</w:t>
            </w:r>
          </w:p>
        </w:tc>
        <w:tc>
          <w:tcPr>
            <w:tcW w:w="9757" w:type="dxa"/>
            <w:tcBorders>
              <w:top w:val="single" w:sz="4" w:space="0" w:color="auto"/>
              <w:left w:val="single" w:sz="4" w:space="0" w:color="auto"/>
              <w:bottom w:val="single" w:sz="4" w:space="0" w:color="auto"/>
              <w:right w:val="single" w:sz="4" w:space="0" w:color="auto"/>
            </w:tcBorders>
            <w:vAlign w:val="center"/>
          </w:tcPr>
          <w:p w14:paraId="55E74044" w14:textId="3CFF2479"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215540837"/>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accelerated stability studies been completed?</w:t>
            </w:r>
          </w:p>
          <w:p w14:paraId="23995F39" w14:textId="1F46741E"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173230154"/>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real-time stability studies been initiated?</w:t>
            </w:r>
          </w:p>
          <w:p w14:paraId="4DE6E479" w14:textId="012C3685"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293791832"/>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Is drug potency maintained through the intended shelf life?</w:t>
            </w:r>
          </w:p>
          <w:p w14:paraId="2DD7DCD6" w14:textId="3998FD7D"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666085520"/>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degradation pathways and degradation products been characterized?</w:t>
            </w:r>
          </w:p>
          <w:p w14:paraId="4D3FC047" w14:textId="152AD459"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037705879"/>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Does the device continue to function properly after aging?</w:t>
            </w:r>
          </w:p>
          <w:p w14:paraId="21C04906" w14:textId="329B1707"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29937412"/>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Has packaging performance been verified during storage?</w:t>
            </w:r>
          </w:p>
          <w:p w14:paraId="68BE2DDD" w14:textId="45003796"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2133280965"/>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shipping and transportation impacts been evaluated?</w:t>
            </w:r>
          </w:p>
          <w:p w14:paraId="6C143996" w14:textId="1F987089" w:rsidR="00167A36" w:rsidRPr="002C55CB"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673992657"/>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Can the combined drug-device system maintain safety, quality, and performance through expiration dating?</w:t>
            </w:r>
          </w:p>
        </w:tc>
      </w:tr>
      <w:tr w:rsidR="00167A36" w:rsidRPr="002C55CB" w14:paraId="7B5FA9DA" w14:textId="77777777" w:rsidTr="00560367">
        <w:trPr>
          <w:trHeight w:val="350"/>
        </w:trPr>
        <w:tc>
          <w:tcPr>
            <w:tcW w:w="1038" w:type="dxa"/>
            <w:tcBorders>
              <w:top w:val="single" w:sz="4" w:space="0" w:color="auto"/>
              <w:left w:val="single" w:sz="4" w:space="0" w:color="auto"/>
              <w:bottom w:val="single" w:sz="4" w:space="0" w:color="auto"/>
              <w:right w:val="single" w:sz="4" w:space="0" w:color="auto"/>
            </w:tcBorders>
            <w:shd w:val="clear" w:color="C0E6F5" w:fill="C0E6F5"/>
            <w:vAlign w:val="center"/>
          </w:tcPr>
          <w:p w14:paraId="35702F07" w14:textId="50BA0EE0" w:rsidR="00167A36" w:rsidRPr="002C55CB" w:rsidRDefault="00167A36" w:rsidP="002C55CB">
            <w:pPr>
              <w:spacing w:after="0" w:line="240" w:lineRule="auto"/>
              <w:rPr>
                <w:rFonts w:ascii="Aptos Narrow" w:eastAsia="Times New Roman" w:hAnsi="Aptos Narrow" w:cs="Times New Roman"/>
                <w:color w:val="000000"/>
                <w:kern w:val="0"/>
                <w:sz w:val="14"/>
                <w:szCs w:val="14"/>
                <w14:ligatures w14:val="none"/>
              </w:rPr>
            </w:pPr>
            <w:r w:rsidRPr="00167A36">
              <w:rPr>
                <w:rFonts w:ascii="Aptos Narrow" w:eastAsia="Times New Roman" w:hAnsi="Aptos Narrow" w:cs="Times New Roman"/>
                <w:color w:val="000000"/>
                <w:kern w:val="0"/>
                <w:sz w:val="14"/>
                <w:szCs w:val="14"/>
                <w14:ligatures w14:val="none"/>
              </w:rPr>
              <w:t>Toxicology</w:t>
            </w:r>
          </w:p>
        </w:tc>
        <w:tc>
          <w:tcPr>
            <w:tcW w:w="9757" w:type="dxa"/>
            <w:tcBorders>
              <w:top w:val="single" w:sz="4" w:space="0" w:color="auto"/>
              <w:left w:val="single" w:sz="4" w:space="0" w:color="auto"/>
              <w:bottom w:val="single" w:sz="4" w:space="0" w:color="auto"/>
              <w:right w:val="single" w:sz="4" w:space="0" w:color="auto"/>
            </w:tcBorders>
            <w:shd w:val="clear" w:color="C0E6F5" w:fill="C0E6F5"/>
            <w:vAlign w:val="center"/>
          </w:tcPr>
          <w:p w14:paraId="55D25CA1" w14:textId="7BFFD81C"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816758765"/>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Has the drug toxicology package been defined?</w:t>
            </w:r>
          </w:p>
          <w:p w14:paraId="02387804" w14:textId="2D6C403F"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91200873"/>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device-material toxicological risks been assessed?</w:t>
            </w:r>
          </w:p>
          <w:p w14:paraId="4B60D7AB" w14:textId="59EF7923"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440450306"/>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combination-product-specific hazards been identified?</w:t>
            </w:r>
          </w:p>
          <w:p w14:paraId="5D3E8706" w14:textId="2DD2A871"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044245146"/>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degradation products been toxicologically assessed?</w:t>
            </w:r>
          </w:p>
          <w:p w14:paraId="42CEE219" w14:textId="48C8244E"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811445169"/>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 xml:space="preserve">Have extractables and </w:t>
            </w:r>
            <w:proofErr w:type="spellStart"/>
            <w:r w:rsidR="00167A36" w:rsidRPr="00167A36">
              <w:rPr>
                <w:rFonts w:ascii="Aptos Narrow" w:eastAsia="Times New Roman" w:hAnsi="Aptos Narrow" w:cs="Times New Roman"/>
                <w:color w:val="000000"/>
                <w:kern w:val="0"/>
                <w:sz w:val="14"/>
                <w:szCs w:val="14"/>
                <w14:ligatures w14:val="none"/>
              </w:rPr>
              <w:t>leachables</w:t>
            </w:r>
            <w:proofErr w:type="spellEnd"/>
            <w:r w:rsidR="00167A36" w:rsidRPr="00167A36">
              <w:rPr>
                <w:rFonts w:ascii="Aptos Narrow" w:eastAsia="Times New Roman" w:hAnsi="Aptos Narrow" w:cs="Times New Roman"/>
                <w:color w:val="000000"/>
                <w:kern w:val="0"/>
                <w:sz w:val="14"/>
                <w:szCs w:val="14"/>
                <w14:ligatures w14:val="none"/>
              </w:rPr>
              <w:t xml:space="preserve"> been evaluated for toxicological risk?</w:t>
            </w:r>
          </w:p>
          <w:p w14:paraId="15C4A8A9" w14:textId="73609F05"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2022428310"/>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local tissue effects been evaluated?</w:t>
            </w:r>
          </w:p>
          <w:p w14:paraId="34870B20" w14:textId="1DFA982C"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137413601"/>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For implantable or long-acting products, have chronic toxicity requirements been addressed?</w:t>
            </w:r>
          </w:p>
          <w:p w14:paraId="2BC8F87C" w14:textId="361633C8" w:rsidR="00167A36" w:rsidRPr="002C55CB"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2013437347"/>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For intravascular devices, has the device been evaluated for hemolytic potential and is it compatible with a ride range of anticoagulants?</w:t>
            </w:r>
          </w:p>
        </w:tc>
      </w:tr>
      <w:tr w:rsidR="00167A36" w:rsidRPr="002C55CB" w14:paraId="1A66A5AE" w14:textId="77777777" w:rsidTr="00167A36">
        <w:trPr>
          <w:trHeight w:val="600"/>
        </w:trPr>
        <w:tc>
          <w:tcPr>
            <w:tcW w:w="1038" w:type="dxa"/>
            <w:tcBorders>
              <w:top w:val="single" w:sz="4" w:space="0" w:color="auto"/>
              <w:left w:val="single" w:sz="4" w:space="0" w:color="auto"/>
              <w:bottom w:val="single" w:sz="4" w:space="0" w:color="auto"/>
              <w:right w:val="single" w:sz="4" w:space="0" w:color="auto"/>
            </w:tcBorders>
            <w:vAlign w:val="center"/>
          </w:tcPr>
          <w:p w14:paraId="2004011D" w14:textId="770B06AD" w:rsidR="00167A36" w:rsidRPr="002C55CB" w:rsidRDefault="00167A36" w:rsidP="002C55CB">
            <w:pPr>
              <w:spacing w:after="0" w:line="240" w:lineRule="auto"/>
              <w:rPr>
                <w:rFonts w:ascii="Aptos Narrow" w:eastAsia="Times New Roman" w:hAnsi="Aptos Narrow" w:cs="Times New Roman"/>
                <w:color w:val="000000"/>
                <w:kern w:val="0"/>
                <w:sz w:val="14"/>
                <w:szCs w:val="14"/>
                <w14:ligatures w14:val="none"/>
              </w:rPr>
            </w:pPr>
            <w:r w:rsidRPr="00167A36">
              <w:rPr>
                <w:rFonts w:ascii="Aptos Narrow" w:eastAsia="Times New Roman" w:hAnsi="Aptos Narrow" w:cs="Times New Roman"/>
                <w:color w:val="000000"/>
                <w:kern w:val="0"/>
                <w:sz w:val="14"/>
                <w:szCs w:val="14"/>
                <w14:ligatures w14:val="none"/>
              </w:rPr>
              <w:t>Pharmacokinetics &amp; Drug Release</w:t>
            </w:r>
          </w:p>
        </w:tc>
        <w:tc>
          <w:tcPr>
            <w:tcW w:w="9757" w:type="dxa"/>
            <w:tcBorders>
              <w:top w:val="single" w:sz="4" w:space="0" w:color="auto"/>
              <w:left w:val="single" w:sz="4" w:space="0" w:color="auto"/>
              <w:bottom w:val="single" w:sz="4" w:space="0" w:color="auto"/>
              <w:right w:val="single" w:sz="4" w:space="0" w:color="auto"/>
            </w:tcBorders>
            <w:vAlign w:val="center"/>
          </w:tcPr>
          <w:p w14:paraId="4D2B3818" w14:textId="3A803367"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754359169"/>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Has the drug-release mechanism been characterized?</w:t>
            </w:r>
          </w:p>
          <w:p w14:paraId="0E13C6AA" w14:textId="2DB9416E"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154263821"/>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Is drug release reproducible and predictable?</w:t>
            </w:r>
          </w:p>
          <w:p w14:paraId="27B92859" w14:textId="05A9746B"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898513872"/>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dose-delivery kinetics been evaluated?</w:t>
            </w:r>
          </w:p>
          <w:p w14:paraId="054DA7D7" w14:textId="10F9813F"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168253009"/>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local and systemic exposure profiles been characterized?</w:t>
            </w:r>
          </w:p>
          <w:p w14:paraId="0F2C9DDA" w14:textId="4F8D8E9E"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776288218"/>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Has bioavailability been evaluated?</w:t>
            </w:r>
          </w:p>
          <w:p w14:paraId="3DB07742" w14:textId="4BBE18E1"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2004114236"/>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Has drug distribution been characterized?</w:t>
            </w:r>
          </w:p>
          <w:p w14:paraId="35DBE842" w14:textId="52091029"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420416920"/>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Does device design affect drug absorption or exposure?</w:t>
            </w:r>
          </w:p>
          <w:p w14:paraId="54AB852F" w14:textId="201A3A87" w:rsidR="00167A36" w:rsidRPr="002C55CB"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493409488"/>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Could manufacturing variability affect pharmacokinetic performance?</w:t>
            </w:r>
          </w:p>
        </w:tc>
      </w:tr>
      <w:tr w:rsidR="00167A36" w:rsidRPr="002C55CB" w14:paraId="0A8828FB" w14:textId="77777777" w:rsidTr="00167A36">
        <w:trPr>
          <w:trHeight w:val="600"/>
        </w:trPr>
        <w:tc>
          <w:tcPr>
            <w:tcW w:w="1038" w:type="dxa"/>
            <w:tcBorders>
              <w:top w:val="single" w:sz="4" w:space="0" w:color="auto"/>
              <w:left w:val="single" w:sz="4" w:space="0" w:color="auto"/>
              <w:bottom w:val="single" w:sz="4" w:space="0" w:color="auto"/>
              <w:right w:val="single" w:sz="4" w:space="0" w:color="auto"/>
            </w:tcBorders>
            <w:shd w:val="clear" w:color="C0E6F5" w:fill="C0E6F5"/>
            <w:vAlign w:val="center"/>
          </w:tcPr>
          <w:p w14:paraId="6EEED37C" w14:textId="4B4F18AB" w:rsidR="00167A36" w:rsidRPr="002C55CB" w:rsidRDefault="00167A36" w:rsidP="002C55CB">
            <w:pPr>
              <w:spacing w:after="0" w:line="240" w:lineRule="auto"/>
              <w:rPr>
                <w:rFonts w:ascii="Aptos Narrow" w:eastAsia="Times New Roman" w:hAnsi="Aptos Narrow" w:cs="Times New Roman"/>
                <w:color w:val="000000"/>
                <w:kern w:val="0"/>
                <w:sz w:val="14"/>
                <w:szCs w:val="14"/>
                <w14:ligatures w14:val="none"/>
              </w:rPr>
            </w:pPr>
            <w:r w:rsidRPr="00167A36">
              <w:rPr>
                <w:rFonts w:ascii="Aptos Narrow" w:eastAsia="Times New Roman" w:hAnsi="Aptos Narrow" w:cs="Times New Roman"/>
                <w:color w:val="000000"/>
                <w:kern w:val="0"/>
                <w:sz w:val="14"/>
                <w:szCs w:val="14"/>
                <w14:ligatures w14:val="none"/>
              </w:rPr>
              <w:t>Human Factors &amp; Usability</w:t>
            </w:r>
          </w:p>
        </w:tc>
        <w:tc>
          <w:tcPr>
            <w:tcW w:w="9757" w:type="dxa"/>
            <w:tcBorders>
              <w:top w:val="single" w:sz="4" w:space="0" w:color="auto"/>
              <w:left w:val="single" w:sz="4" w:space="0" w:color="auto"/>
              <w:bottom w:val="single" w:sz="4" w:space="0" w:color="auto"/>
              <w:right w:val="single" w:sz="4" w:space="0" w:color="auto"/>
            </w:tcBorders>
            <w:shd w:val="clear" w:color="C0E6F5" w:fill="C0E6F5"/>
            <w:vAlign w:val="center"/>
          </w:tcPr>
          <w:p w14:paraId="244A0538" w14:textId="621892B7"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042362068"/>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intended users been clearly defined?</w:t>
            </w:r>
          </w:p>
          <w:p w14:paraId="46B6FC9A" w14:textId="2F95A987"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327662344"/>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 xml:space="preserve">Have </w:t>
            </w:r>
            <w:proofErr w:type="gramStart"/>
            <w:r w:rsidR="00167A36" w:rsidRPr="00167A36">
              <w:rPr>
                <w:rFonts w:ascii="Aptos Narrow" w:eastAsia="Times New Roman" w:hAnsi="Aptos Narrow" w:cs="Times New Roman"/>
                <w:color w:val="000000"/>
                <w:kern w:val="0"/>
                <w:sz w:val="14"/>
                <w:szCs w:val="14"/>
                <w14:ligatures w14:val="none"/>
              </w:rPr>
              <w:t>use</w:t>
            </w:r>
            <w:proofErr w:type="gramEnd"/>
            <w:r w:rsidR="00167A36" w:rsidRPr="00167A36">
              <w:rPr>
                <w:rFonts w:ascii="Aptos Narrow" w:eastAsia="Times New Roman" w:hAnsi="Aptos Narrow" w:cs="Times New Roman"/>
                <w:color w:val="000000"/>
                <w:kern w:val="0"/>
                <w:sz w:val="14"/>
                <w:szCs w:val="14"/>
                <w14:ligatures w14:val="none"/>
              </w:rPr>
              <w:t xml:space="preserve"> environments been identified?</w:t>
            </w:r>
          </w:p>
          <w:p w14:paraId="75056FD1" w14:textId="461D9AF0"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862741074"/>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Has user interface design been evaluated?</w:t>
            </w:r>
          </w:p>
          <w:p w14:paraId="6C9F96E4" w14:textId="18684D68"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233385401"/>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potential use errors been identified?</w:t>
            </w:r>
          </w:p>
          <w:p w14:paraId="416C8D4F" w14:textId="17814F74"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669368238"/>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Is product labeling clear and understandable?</w:t>
            </w:r>
          </w:p>
          <w:p w14:paraId="7C75D980" w14:textId="52EAFF31"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2464275"/>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Are training requirements understood and documented?</w:t>
            </w:r>
          </w:p>
          <w:p w14:paraId="5026007B" w14:textId="3F531648"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764753159"/>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risk-control measures been implemented for critical tasks?</w:t>
            </w:r>
          </w:p>
          <w:p w14:paraId="5B341CA1" w14:textId="7EDBA0EB" w:rsidR="00167A36" w:rsidRPr="002C55CB"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432314616"/>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 xml:space="preserve">Have formative human </w:t>
            </w:r>
            <w:proofErr w:type="gramStart"/>
            <w:r w:rsidR="00167A36" w:rsidRPr="00167A36">
              <w:rPr>
                <w:rFonts w:ascii="Aptos Narrow" w:eastAsia="Times New Roman" w:hAnsi="Aptos Narrow" w:cs="Times New Roman"/>
                <w:color w:val="000000"/>
                <w:kern w:val="0"/>
                <w:sz w:val="14"/>
                <w:szCs w:val="14"/>
                <w14:ligatures w14:val="none"/>
              </w:rPr>
              <w:t>factors studies</w:t>
            </w:r>
            <w:proofErr w:type="gramEnd"/>
            <w:r w:rsidR="00167A36" w:rsidRPr="00167A36">
              <w:rPr>
                <w:rFonts w:ascii="Aptos Narrow" w:eastAsia="Times New Roman" w:hAnsi="Aptos Narrow" w:cs="Times New Roman"/>
                <w:color w:val="000000"/>
                <w:kern w:val="0"/>
                <w:sz w:val="14"/>
                <w:szCs w:val="14"/>
                <w14:ligatures w14:val="none"/>
              </w:rPr>
              <w:t xml:space="preserve"> been conducted?</w:t>
            </w:r>
          </w:p>
        </w:tc>
      </w:tr>
      <w:tr w:rsidR="00167A36" w:rsidRPr="002C55CB" w14:paraId="51D4FB7F" w14:textId="77777777" w:rsidTr="00167A36">
        <w:trPr>
          <w:trHeight w:val="600"/>
        </w:trPr>
        <w:tc>
          <w:tcPr>
            <w:tcW w:w="1038" w:type="dxa"/>
            <w:tcBorders>
              <w:top w:val="single" w:sz="4" w:space="0" w:color="auto"/>
              <w:left w:val="single" w:sz="4" w:space="0" w:color="auto"/>
              <w:bottom w:val="single" w:sz="4" w:space="0" w:color="auto"/>
              <w:right w:val="single" w:sz="4" w:space="0" w:color="auto"/>
            </w:tcBorders>
            <w:vAlign w:val="center"/>
          </w:tcPr>
          <w:p w14:paraId="2498D61D" w14:textId="567773A0" w:rsidR="00167A36" w:rsidRPr="002C55CB" w:rsidRDefault="00167A36" w:rsidP="002C55CB">
            <w:pPr>
              <w:spacing w:after="0" w:line="240" w:lineRule="auto"/>
              <w:rPr>
                <w:rFonts w:ascii="Aptos Narrow" w:eastAsia="Times New Roman" w:hAnsi="Aptos Narrow" w:cs="Times New Roman"/>
                <w:color w:val="000000"/>
                <w:kern w:val="0"/>
                <w:sz w:val="14"/>
                <w:szCs w:val="14"/>
                <w14:ligatures w14:val="none"/>
              </w:rPr>
            </w:pPr>
            <w:r w:rsidRPr="00167A36">
              <w:rPr>
                <w:rFonts w:ascii="Aptos Narrow" w:eastAsia="Times New Roman" w:hAnsi="Aptos Narrow" w:cs="Times New Roman"/>
                <w:color w:val="000000"/>
                <w:kern w:val="0"/>
                <w:sz w:val="14"/>
                <w:szCs w:val="14"/>
                <w14:ligatures w14:val="none"/>
              </w:rPr>
              <w:t>Integrated Risk Management</w:t>
            </w:r>
          </w:p>
        </w:tc>
        <w:tc>
          <w:tcPr>
            <w:tcW w:w="9757" w:type="dxa"/>
            <w:tcBorders>
              <w:top w:val="single" w:sz="4" w:space="0" w:color="auto"/>
              <w:left w:val="single" w:sz="4" w:space="0" w:color="auto"/>
              <w:bottom w:val="single" w:sz="4" w:space="0" w:color="auto"/>
              <w:right w:val="single" w:sz="4" w:space="0" w:color="auto"/>
            </w:tcBorders>
            <w:vAlign w:val="center"/>
          </w:tcPr>
          <w:p w14:paraId="0DD40A0E" w14:textId="756BE301"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592821446"/>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Has a formal risk management plan been established?</w:t>
            </w:r>
          </w:p>
          <w:p w14:paraId="1A927229" w14:textId="5EE683E7"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408349033"/>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mechanical failure risks been identified?</w:t>
            </w:r>
          </w:p>
          <w:p w14:paraId="7F3255C6" w14:textId="76A931F2"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777215803"/>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dosing errors been assessed?</w:t>
            </w:r>
          </w:p>
          <w:p w14:paraId="491186B0" w14:textId="2FF63686"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657417357"/>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user-related risks been evaluated?</w:t>
            </w:r>
          </w:p>
          <w:p w14:paraId="4068EE38" w14:textId="7CA3A88A"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308778674"/>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product degradation risks been assessed?</w:t>
            </w:r>
          </w:p>
          <w:p w14:paraId="1487C3D9" w14:textId="55F89078"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2025354377"/>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manufacturing-related risks been assessed?</w:t>
            </w:r>
          </w:p>
          <w:p w14:paraId="377105B8" w14:textId="6F48BCCE"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462080476"/>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packaging and shipping risks been assessed?</w:t>
            </w:r>
          </w:p>
          <w:p w14:paraId="05F52BEE" w14:textId="674E10C3"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404825794"/>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residual risks been evaluated and accepted?</w:t>
            </w:r>
          </w:p>
          <w:p w14:paraId="165AE177" w14:textId="2B5CE9B0" w:rsidR="00167A36" w:rsidRPr="002C55CB"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702814680"/>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Does the risk management file align with ISO 14971 principles?</w:t>
            </w:r>
          </w:p>
        </w:tc>
      </w:tr>
      <w:tr w:rsidR="00167A36" w:rsidRPr="002C55CB" w14:paraId="28EDC70A" w14:textId="77777777" w:rsidTr="00167A36">
        <w:trPr>
          <w:trHeight w:val="600"/>
        </w:trPr>
        <w:tc>
          <w:tcPr>
            <w:tcW w:w="1038" w:type="dxa"/>
            <w:tcBorders>
              <w:top w:val="single" w:sz="4" w:space="0" w:color="auto"/>
              <w:left w:val="single" w:sz="4" w:space="0" w:color="auto"/>
              <w:bottom w:val="single" w:sz="4" w:space="0" w:color="auto"/>
              <w:right w:val="single" w:sz="4" w:space="0" w:color="auto"/>
            </w:tcBorders>
            <w:shd w:val="clear" w:color="C0E6F5" w:fill="C0E6F5"/>
            <w:vAlign w:val="center"/>
          </w:tcPr>
          <w:p w14:paraId="72C122E1" w14:textId="2F282EA1" w:rsidR="00167A36" w:rsidRPr="002C55CB" w:rsidRDefault="00167A36" w:rsidP="002C55CB">
            <w:pPr>
              <w:spacing w:after="0" w:line="240" w:lineRule="auto"/>
              <w:rPr>
                <w:rFonts w:ascii="Aptos Narrow" w:eastAsia="Times New Roman" w:hAnsi="Aptos Narrow" w:cs="Times New Roman"/>
                <w:color w:val="000000"/>
                <w:kern w:val="0"/>
                <w:sz w:val="14"/>
                <w:szCs w:val="14"/>
                <w14:ligatures w14:val="none"/>
              </w:rPr>
            </w:pPr>
            <w:r w:rsidRPr="00167A36">
              <w:rPr>
                <w:rFonts w:ascii="Aptos Narrow" w:eastAsia="Times New Roman" w:hAnsi="Aptos Narrow" w:cs="Times New Roman"/>
                <w:color w:val="000000"/>
                <w:kern w:val="0"/>
                <w:sz w:val="14"/>
                <w:szCs w:val="14"/>
                <w14:ligatures w14:val="none"/>
              </w:rPr>
              <w:lastRenderedPageBreak/>
              <w:t>Manufacturing Readiness &amp; Quality Systems</w:t>
            </w:r>
          </w:p>
        </w:tc>
        <w:tc>
          <w:tcPr>
            <w:tcW w:w="9757" w:type="dxa"/>
            <w:tcBorders>
              <w:top w:val="single" w:sz="4" w:space="0" w:color="auto"/>
              <w:left w:val="single" w:sz="4" w:space="0" w:color="auto"/>
              <w:bottom w:val="single" w:sz="4" w:space="0" w:color="auto"/>
              <w:right w:val="single" w:sz="4" w:space="0" w:color="auto"/>
            </w:tcBorders>
            <w:shd w:val="clear" w:color="C0E6F5" w:fill="C0E6F5"/>
            <w:vAlign w:val="center"/>
          </w:tcPr>
          <w:p w14:paraId="35C5FA9B" w14:textId="5190A2F8"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903182625"/>
                <w14:checkbox>
                  <w14:checked w14:val="0"/>
                  <w14:checkedState w14:val="2612" w14:font="MS Gothic"/>
                  <w14:uncheckedState w14:val="2610" w14:font="MS Gothic"/>
                </w14:checkbox>
              </w:sdtPr>
              <w:sdtContent>
                <w:r w:rsidR="000A0634">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design inputs and outputs been approved?</w:t>
            </w:r>
          </w:p>
          <w:p w14:paraId="072BD345" w14:textId="37F66876"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743339636"/>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Is design traceability established?</w:t>
            </w:r>
          </w:p>
          <w:p w14:paraId="3754B211" w14:textId="5BC9B1D4"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251847816"/>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design verification plans been completed?</w:t>
            </w:r>
          </w:p>
          <w:p w14:paraId="47401243" w14:textId="6B5F4674"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314949144"/>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Is manufacturing technically feasible at development scale?</w:t>
            </w:r>
          </w:p>
          <w:p w14:paraId="00097740" w14:textId="21C1443F"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479422022"/>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Are critical process parameters identified?</w:t>
            </w:r>
          </w:p>
          <w:p w14:paraId="06307CBD" w14:textId="44AC7E0F"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427275430"/>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process controls been established?</w:t>
            </w:r>
          </w:p>
          <w:p w14:paraId="0D2E11C4" w14:textId="2907E00D"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661306705"/>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Has quality system integration been established across drug and device operations?</w:t>
            </w:r>
          </w:p>
          <w:p w14:paraId="3B6C48B1" w14:textId="301842F1" w:rsidR="00167A36" w:rsidRPr="00167A36"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234283304"/>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Have applicable requirements under 21 CFR Part 4 been addressed?</w:t>
            </w:r>
          </w:p>
          <w:p w14:paraId="76641995" w14:textId="1C64EB1D" w:rsidR="00167A36" w:rsidRPr="002C55CB" w:rsidRDefault="00000000" w:rsidP="00FD0381">
            <w:pPr>
              <w:spacing w:beforeLines="40" w:before="96" w:afterLines="40" w:after="96" w:line="240" w:lineRule="auto"/>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730109399"/>
                <w14:checkbox>
                  <w14:checked w14:val="0"/>
                  <w14:checkedState w14:val="2612" w14:font="MS Gothic"/>
                  <w14:uncheckedState w14:val="2610" w14:font="MS Gothic"/>
                </w14:checkbox>
              </w:sdtPr>
              <w:sdtContent>
                <w:r w:rsidR="00560367">
                  <w:rPr>
                    <w:rFonts w:ascii="MS Gothic" w:eastAsia="MS Gothic" w:hAnsi="MS Gothic" w:cs="Times New Roman" w:hint="eastAsia"/>
                    <w:color w:val="000000"/>
                    <w:kern w:val="0"/>
                    <w:sz w:val="14"/>
                    <w:szCs w:val="14"/>
                    <w14:ligatures w14:val="none"/>
                  </w:rPr>
                  <w:t>☐</w:t>
                </w:r>
              </w:sdtContent>
            </w:sdt>
            <w:r w:rsidR="00560367" w:rsidRPr="00167A36">
              <w:rPr>
                <w:rFonts w:ascii="Aptos Narrow" w:eastAsia="Times New Roman" w:hAnsi="Aptos Narrow" w:cs="Times New Roman"/>
                <w:color w:val="000000"/>
                <w:kern w:val="0"/>
                <w:sz w:val="14"/>
                <w:szCs w:val="14"/>
                <w14:ligatures w14:val="none"/>
              </w:rPr>
              <w:t xml:space="preserve"> </w:t>
            </w:r>
            <w:r w:rsidR="00167A36" w:rsidRPr="00167A36">
              <w:rPr>
                <w:rFonts w:ascii="Aptos Narrow" w:eastAsia="Times New Roman" w:hAnsi="Aptos Narrow" w:cs="Times New Roman"/>
                <w:color w:val="000000"/>
                <w:kern w:val="0"/>
                <w:sz w:val="14"/>
                <w:szCs w:val="14"/>
                <w14:ligatures w14:val="none"/>
              </w:rPr>
              <w:t>Is the product ready for scale-up into GLP preclinical manufacturing?</w:t>
            </w:r>
          </w:p>
        </w:tc>
      </w:tr>
    </w:tbl>
    <w:p w14:paraId="1EFADE65" w14:textId="7433C496" w:rsidR="002C55CB" w:rsidRDefault="002C55CB">
      <w:pPr>
        <w:rPr>
          <w:sz w:val="14"/>
          <w:szCs w:val="14"/>
        </w:rPr>
      </w:pPr>
    </w:p>
    <w:p w14:paraId="32CF0222" w14:textId="641D4ACE" w:rsidR="00D66CEE" w:rsidRDefault="00D66CEE" w:rsidP="000A0634">
      <w:pPr>
        <w:pStyle w:val="Heading2"/>
      </w:pPr>
      <w:r w:rsidRPr="00D66CEE">
        <w:t>Executive Go/No-Go Assessment</w:t>
      </w:r>
    </w:p>
    <w:tbl>
      <w:tblPr>
        <w:tblW w:w="10795" w:type="dxa"/>
        <w:tblCellMar>
          <w:left w:w="29" w:type="dxa"/>
          <w:right w:w="29" w:type="dxa"/>
        </w:tblCellMar>
        <w:tblLook w:val="04A0" w:firstRow="1" w:lastRow="0" w:firstColumn="1" w:lastColumn="0" w:noHBand="0" w:noVBand="1"/>
      </w:tblPr>
      <w:tblGrid>
        <w:gridCol w:w="535"/>
        <w:gridCol w:w="540"/>
        <w:gridCol w:w="9720"/>
      </w:tblGrid>
      <w:tr w:rsidR="004414A4" w:rsidRPr="002C55CB" w14:paraId="1C67E673" w14:textId="77777777" w:rsidTr="00DC0F2A">
        <w:trPr>
          <w:trHeight w:val="179"/>
        </w:trPr>
        <w:tc>
          <w:tcPr>
            <w:tcW w:w="535" w:type="dxa"/>
            <w:tcBorders>
              <w:top w:val="single" w:sz="4" w:space="0" w:color="auto"/>
              <w:left w:val="single" w:sz="4" w:space="0" w:color="auto"/>
              <w:bottom w:val="single" w:sz="4" w:space="0" w:color="auto"/>
              <w:right w:val="single" w:sz="4" w:space="0" w:color="auto"/>
            </w:tcBorders>
            <w:shd w:val="clear" w:color="156082" w:fill="156082"/>
            <w:tcMar>
              <w:top w:w="29" w:type="dxa"/>
              <w:bottom w:w="29" w:type="dxa"/>
            </w:tcMar>
            <w:vAlign w:val="center"/>
          </w:tcPr>
          <w:p w14:paraId="63B2C7BD" w14:textId="0DE73D78" w:rsidR="004414A4" w:rsidRPr="002C55CB" w:rsidRDefault="004414A4" w:rsidP="003D21DE">
            <w:pPr>
              <w:spacing w:after="0" w:line="240" w:lineRule="auto"/>
              <w:jc w:val="center"/>
              <w:rPr>
                <w:rFonts w:ascii="Calibri" w:eastAsia="Times New Roman" w:hAnsi="Calibri" w:cs="Calibri"/>
                <w:b/>
                <w:bCs/>
                <w:color w:val="FFFFFF"/>
                <w:kern w:val="0"/>
                <w:sz w:val="14"/>
                <w:szCs w:val="14"/>
                <w14:ligatures w14:val="none"/>
              </w:rPr>
            </w:pPr>
            <w:r>
              <w:rPr>
                <w:rFonts w:ascii="Calibri" w:eastAsia="Times New Roman" w:hAnsi="Calibri" w:cs="Calibri"/>
                <w:b/>
                <w:bCs/>
                <w:color w:val="FFFFFF"/>
                <w:kern w:val="0"/>
                <w:sz w:val="14"/>
                <w:szCs w:val="14"/>
                <w14:ligatures w14:val="none"/>
              </w:rPr>
              <w:t>Yes</w:t>
            </w:r>
          </w:p>
        </w:tc>
        <w:tc>
          <w:tcPr>
            <w:tcW w:w="540" w:type="dxa"/>
            <w:tcBorders>
              <w:top w:val="single" w:sz="4" w:space="0" w:color="auto"/>
              <w:left w:val="single" w:sz="4" w:space="0" w:color="auto"/>
              <w:bottom w:val="single" w:sz="4" w:space="0" w:color="auto"/>
              <w:right w:val="single" w:sz="4" w:space="0" w:color="auto"/>
            </w:tcBorders>
            <w:shd w:val="clear" w:color="156082" w:fill="156082"/>
            <w:tcMar>
              <w:top w:w="29" w:type="dxa"/>
              <w:bottom w:w="29" w:type="dxa"/>
            </w:tcMar>
            <w:vAlign w:val="center"/>
            <w:hideMark/>
          </w:tcPr>
          <w:p w14:paraId="290A380A" w14:textId="1227A5CB" w:rsidR="004414A4" w:rsidRPr="002C55CB" w:rsidRDefault="004414A4" w:rsidP="003D21DE">
            <w:pPr>
              <w:spacing w:after="0" w:line="240" w:lineRule="auto"/>
              <w:jc w:val="center"/>
              <w:rPr>
                <w:rFonts w:ascii="Calibri" w:eastAsia="Times New Roman" w:hAnsi="Calibri" w:cs="Calibri"/>
                <w:b/>
                <w:bCs/>
                <w:color w:val="FFFFFF"/>
                <w:kern w:val="0"/>
                <w:sz w:val="14"/>
                <w:szCs w:val="14"/>
                <w14:ligatures w14:val="none"/>
              </w:rPr>
            </w:pPr>
            <w:r>
              <w:rPr>
                <w:rFonts w:ascii="Calibri" w:eastAsia="Times New Roman" w:hAnsi="Calibri" w:cs="Calibri"/>
                <w:b/>
                <w:bCs/>
                <w:color w:val="FFFFFF"/>
                <w:kern w:val="0"/>
                <w:sz w:val="14"/>
                <w:szCs w:val="14"/>
                <w14:ligatures w14:val="none"/>
              </w:rPr>
              <w:t>No</w:t>
            </w:r>
          </w:p>
        </w:tc>
        <w:tc>
          <w:tcPr>
            <w:tcW w:w="9720" w:type="dxa"/>
            <w:tcBorders>
              <w:top w:val="single" w:sz="4" w:space="0" w:color="auto"/>
              <w:left w:val="single" w:sz="4" w:space="0" w:color="auto"/>
              <w:bottom w:val="single" w:sz="4" w:space="0" w:color="auto"/>
              <w:right w:val="single" w:sz="4" w:space="0" w:color="auto"/>
            </w:tcBorders>
            <w:shd w:val="clear" w:color="156082" w:fill="156082"/>
            <w:tcMar>
              <w:top w:w="29" w:type="dxa"/>
              <w:bottom w:w="29" w:type="dxa"/>
            </w:tcMar>
            <w:vAlign w:val="center"/>
            <w:hideMark/>
          </w:tcPr>
          <w:p w14:paraId="0814AE1B" w14:textId="7EF05B9A" w:rsidR="004414A4" w:rsidRPr="002C55CB" w:rsidRDefault="004414A4" w:rsidP="003D21DE">
            <w:pPr>
              <w:spacing w:after="0" w:line="240" w:lineRule="auto"/>
              <w:jc w:val="center"/>
              <w:rPr>
                <w:rFonts w:ascii="Calibri" w:eastAsia="Times New Roman" w:hAnsi="Calibri" w:cs="Calibri"/>
                <w:b/>
                <w:bCs/>
                <w:color w:val="FFFFFF"/>
                <w:kern w:val="0"/>
                <w:sz w:val="14"/>
                <w:szCs w:val="14"/>
                <w14:ligatures w14:val="none"/>
              </w:rPr>
            </w:pPr>
            <w:r w:rsidRPr="004414A4">
              <w:rPr>
                <w:rFonts w:ascii="Calibri" w:eastAsia="Times New Roman" w:hAnsi="Calibri" w:cs="Calibri"/>
                <w:b/>
                <w:bCs/>
                <w:color w:val="FFFFFF"/>
                <w:kern w:val="0"/>
                <w:sz w:val="14"/>
                <w:szCs w:val="14"/>
                <w14:ligatures w14:val="none"/>
              </w:rPr>
              <w:t>Critical Readiness Question</w:t>
            </w:r>
          </w:p>
        </w:tc>
      </w:tr>
      <w:tr w:rsidR="004414A4" w:rsidRPr="002C55CB" w14:paraId="4C674B30" w14:textId="77777777" w:rsidTr="00FD0381">
        <w:trPr>
          <w:trHeight w:val="360"/>
        </w:trPr>
        <w:tc>
          <w:tcPr>
            <w:tcW w:w="535" w:type="dxa"/>
            <w:tcBorders>
              <w:top w:val="single" w:sz="4" w:space="0" w:color="auto"/>
              <w:left w:val="single" w:sz="4" w:space="0" w:color="auto"/>
              <w:bottom w:val="single" w:sz="4" w:space="0" w:color="auto"/>
              <w:right w:val="single" w:sz="4" w:space="0" w:color="auto"/>
            </w:tcBorders>
            <w:shd w:val="clear" w:color="C0E6F5" w:fill="C0E6F5"/>
            <w:vAlign w:val="center"/>
          </w:tcPr>
          <w:p w14:paraId="52E07B6E" w14:textId="4A54D5AC" w:rsidR="004414A4" w:rsidRPr="00167A36" w:rsidRDefault="00000000" w:rsidP="000A0634">
            <w:pPr>
              <w:spacing w:after="0" w:line="240" w:lineRule="auto"/>
              <w:jc w:val="center"/>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844009262"/>
                <w14:checkbox>
                  <w14:checked w14:val="0"/>
                  <w14:checkedState w14:val="2612" w14:font="MS Gothic"/>
                  <w14:uncheckedState w14:val="2610" w14:font="MS Gothic"/>
                </w14:checkbox>
              </w:sdtPr>
              <w:sdtContent>
                <w:r w:rsidR="000A0634">
                  <w:rPr>
                    <w:rFonts w:ascii="MS Gothic" w:eastAsia="MS Gothic" w:hAnsi="MS Gothic" w:cs="Times New Roman" w:hint="eastAsia"/>
                    <w:color w:val="000000"/>
                    <w:kern w:val="0"/>
                    <w:sz w:val="14"/>
                    <w:szCs w:val="14"/>
                    <w14:ligatures w14:val="none"/>
                  </w:rPr>
                  <w:t>☐</w:t>
                </w:r>
              </w:sdtContent>
            </w:sdt>
          </w:p>
        </w:tc>
        <w:tc>
          <w:tcPr>
            <w:tcW w:w="540" w:type="dxa"/>
            <w:tcBorders>
              <w:top w:val="single" w:sz="4" w:space="0" w:color="auto"/>
              <w:left w:val="single" w:sz="4" w:space="0" w:color="auto"/>
              <w:bottom w:val="single" w:sz="4" w:space="0" w:color="auto"/>
              <w:right w:val="single" w:sz="4" w:space="0" w:color="auto"/>
            </w:tcBorders>
            <w:shd w:val="clear" w:color="C0E6F5" w:fill="C0E6F5"/>
            <w:vAlign w:val="center"/>
          </w:tcPr>
          <w:p w14:paraId="59009CCC" w14:textId="4353C207" w:rsidR="004414A4" w:rsidRPr="002C55CB" w:rsidRDefault="00000000" w:rsidP="000A0634">
            <w:pPr>
              <w:spacing w:after="0" w:line="240" w:lineRule="auto"/>
              <w:jc w:val="center"/>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218129543"/>
                <w14:checkbox>
                  <w14:checked w14:val="0"/>
                  <w14:checkedState w14:val="2612" w14:font="MS Gothic"/>
                  <w14:uncheckedState w14:val="2610" w14:font="MS Gothic"/>
                </w14:checkbox>
              </w:sdtPr>
              <w:sdtContent>
                <w:r w:rsidR="000A0634">
                  <w:rPr>
                    <w:rFonts w:ascii="MS Gothic" w:eastAsia="MS Gothic" w:hAnsi="MS Gothic" w:cs="Times New Roman" w:hint="eastAsia"/>
                    <w:color w:val="000000"/>
                    <w:kern w:val="0"/>
                    <w:sz w:val="14"/>
                    <w:szCs w:val="14"/>
                    <w14:ligatures w14:val="none"/>
                  </w:rPr>
                  <w:t>☐</w:t>
                </w:r>
              </w:sdtContent>
            </w:sdt>
          </w:p>
        </w:tc>
        <w:tc>
          <w:tcPr>
            <w:tcW w:w="9720" w:type="dxa"/>
            <w:tcBorders>
              <w:top w:val="single" w:sz="4" w:space="0" w:color="auto"/>
              <w:left w:val="single" w:sz="4" w:space="0" w:color="auto"/>
              <w:bottom w:val="single" w:sz="4" w:space="0" w:color="auto"/>
              <w:right w:val="single" w:sz="4" w:space="0" w:color="auto"/>
            </w:tcBorders>
            <w:shd w:val="clear" w:color="C0E6F5" w:fill="C0E6F5"/>
            <w:vAlign w:val="center"/>
          </w:tcPr>
          <w:p w14:paraId="47E8E35D" w14:textId="2F376908" w:rsidR="004414A4" w:rsidRPr="002C55CB" w:rsidRDefault="004414A4" w:rsidP="004414A4">
            <w:pPr>
              <w:spacing w:after="0" w:line="240" w:lineRule="auto"/>
              <w:rPr>
                <w:rFonts w:ascii="Aptos Narrow" w:eastAsia="Times New Roman" w:hAnsi="Aptos Narrow" w:cs="Times New Roman"/>
                <w:color w:val="000000"/>
                <w:kern w:val="0"/>
                <w:sz w:val="14"/>
                <w:szCs w:val="14"/>
                <w14:ligatures w14:val="none"/>
              </w:rPr>
            </w:pPr>
            <w:r w:rsidRPr="004414A4">
              <w:rPr>
                <w:rFonts w:ascii="Aptos Narrow" w:eastAsia="Times New Roman" w:hAnsi="Aptos Narrow" w:cs="Times New Roman"/>
                <w:color w:val="000000"/>
                <w:kern w:val="0"/>
                <w:sz w:val="14"/>
                <w:szCs w:val="14"/>
                <w14:ligatures w14:val="none"/>
              </w:rPr>
              <w:t>Is the regulatory pathway clearly defined?</w:t>
            </w:r>
          </w:p>
        </w:tc>
      </w:tr>
      <w:tr w:rsidR="004414A4" w:rsidRPr="002C55CB" w14:paraId="547E3156" w14:textId="77777777" w:rsidTr="00FD0381">
        <w:trPr>
          <w:trHeight w:val="360"/>
        </w:trPr>
        <w:tc>
          <w:tcPr>
            <w:tcW w:w="535" w:type="dxa"/>
            <w:tcBorders>
              <w:top w:val="single" w:sz="4" w:space="0" w:color="auto"/>
              <w:left w:val="single" w:sz="4" w:space="0" w:color="auto"/>
              <w:bottom w:val="single" w:sz="4" w:space="0" w:color="auto"/>
              <w:right w:val="single" w:sz="4" w:space="0" w:color="auto"/>
            </w:tcBorders>
            <w:vAlign w:val="center"/>
          </w:tcPr>
          <w:p w14:paraId="62ABF0B1" w14:textId="68776753" w:rsidR="004414A4" w:rsidRPr="00167A36" w:rsidRDefault="00000000" w:rsidP="000A0634">
            <w:pPr>
              <w:spacing w:after="0" w:line="240" w:lineRule="auto"/>
              <w:jc w:val="center"/>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730886574"/>
                <w14:checkbox>
                  <w14:checked w14:val="0"/>
                  <w14:checkedState w14:val="2612" w14:font="MS Gothic"/>
                  <w14:uncheckedState w14:val="2610" w14:font="MS Gothic"/>
                </w14:checkbox>
              </w:sdtPr>
              <w:sdtContent>
                <w:r w:rsidR="000A0634">
                  <w:rPr>
                    <w:rFonts w:ascii="MS Gothic" w:eastAsia="MS Gothic" w:hAnsi="MS Gothic" w:cs="Times New Roman" w:hint="eastAsia"/>
                    <w:color w:val="000000"/>
                    <w:kern w:val="0"/>
                    <w:sz w:val="14"/>
                    <w:szCs w:val="14"/>
                    <w14:ligatures w14:val="none"/>
                  </w:rPr>
                  <w:t>☐</w:t>
                </w:r>
              </w:sdtContent>
            </w:sdt>
          </w:p>
        </w:tc>
        <w:tc>
          <w:tcPr>
            <w:tcW w:w="540" w:type="dxa"/>
            <w:tcBorders>
              <w:top w:val="single" w:sz="4" w:space="0" w:color="auto"/>
              <w:left w:val="single" w:sz="4" w:space="0" w:color="auto"/>
              <w:bottom w:val="single" w:sz="4" w:space="0" w:color="auto"/>
              <w:right w:val="single" w:sz="4" w:space="0" w:color="auto"/>
            </w:tcBorders>
            <w:vAlign w:val="center"/>
          </w:tcPr>
          <w:p w14:paraId="31BC5990" w14:textId="58307EE8" w:rsidR="004414A4" w:rsidRPr="002C55CB" w:rsidRDefault="00000000" w:rsidP="000A0634">
            <w:pPr>
              <w:spacing w:after="0" w:line="240" w:lineRule="auto"/>
              <w:jc w:val="center"/>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24257160"/>
                <w14:checkbox>
                  <w14:checked w14:val="0"/>
                  <w14:checkedState w14:val="2612" w14:font="MS Gothic"/>
                  <w14:uncheckedState w14:val="2610" w14:font="MS Gothic"/>
                </w14:checkbox>
              </w:sdtPr>
              <w:sdtContent>
                <w:r w:rsidR="000A0634">
                  <w:rPr>
                    <w:rFonts w:ascii="MS Gothic" w:eastAsia="MS Gothic" w:hAnsi="MS Gothic" w:cs="Times New Roman" w:hint="eastAsia"/>
                    <w:color w:val="000000"/>
                    <w:kern w:val="0"/>
                    <w:sz w:val="14"/>
                    <w:szCs w:val="14"/>
                    <w14:ligatures w14:val="none"/>
                  </w:rPr>
                  <w:t>☐</w:t>
                </w:r>
              </w:sdtContent>
            </w:sdt>
          </w:p>
        </w:tc>
        <w:tc>
          <w:tcPr>
            <w:tcW w:w="9720" w:type="dxa"/>
            <w:tcBorders>
              <w:top w:val="single" w:sz="4" w:space="0" w:color="auto"/>
              <w:left w:val="single" w:sz="4" w:space="0" w:color="auto"/>
              <w:bottom w:val="single" w:sz="4" w:space="0" w:color="auto"/>
              <w:right w:val="single" w:sz="4" w:space="0" w:color="auto"/>
            </w:tcBorders>
            <w:vAlign w:val="center"/>
          </w:tcPr>
          <w:p w14:paraId="15721437" w14:textId="66E098BD" w:rsidR="004414A4" w:rsidRPr="002C55CB" w:rsidRDefault="004414A4" w:rsidP="003D21DE">
            <w:pPr>
              <w:spacing w:after="0" w:line="240" w:lineRule="auto"/>
              <w:rPr>
                <w:rFonts w:ascii="Aptos Narrow" w:eastAsia="Times New Roman" w:hAnsi="Aptos Narrow" w:cs="Times New Roman"/>
                <w:color w:val="000000"/>
                <w:kern w:val="0"/>
                <w:sz w:val="14"/>
                <w:szCs w:val="14"/>
                <w14:ligatures w14:val="none"/>
              </w:rPr>
            </w:pPr>
            <w:r w:rsidRPr="004414A4">
              <w:rPr>
                <w:rFonts w:ascii="Aptos Narrow" w:eastAsia="Times New Roman" w:hAnsi="Aptos Narrow" w:cs="Times New Roman"/>
                <w:color w:val="000000"/>
                <w:kern w:val="0"/>
                <w:sz w:val="14"/>
                <w:szCs w:val="14"/>
                <w14:ligatures w14:val="none"/>
              </w:rPr>
              <w:t>Is drug-device compatibility adequately demonstrated?</w:t>
            </w:r>
          </w:p>
        </w:tc>
      </w:tr>
      <w:tr w:rsidR="004414A4" w:rsidRPr="002C55CB" w14:paraId="134A1547" w14:textId="77777777" w:rsidTr="00FD0381">
        <w:trPr>
          <w:trHeight w:val="360"/>
        </w:trPr>
        <w:tc>
          <w:tcPr>
            <w:tcW w:w="535" w:type="dxa"/>
            <w:tcBorders>
              <w:top w:val="single" w:sz="4" w:space="0" w:color="auto"/>
              <w:left w:val="single" w:sz="4" w:space="0" w:color="auto"/>
              <w:bottom w:val="single" w:sz="4" w:space="0" w:color="auto"/>
              <w:right w:val="single" w:sz="4" w:space="0" w:color="auto"/>
            </w:tcBorders>
            <w:shd w:val="clear" w:color="C0E6F5" w:fill="C0E6F5"/>
            <w:vAlign w:val="center"/>
          </w:tcPr>
          <w:p w14:paraId="4E8110B1" w14:textId="78C3BFAC" w:rsidR="004414A4" w:rsidRPr="00167A36" w:rsidRDefault="00000000" w:rsidP="000A0634">
            <w:pPr>
              <w:spacing w:after="0" w:line="240" w:lineRule="auto"/>
              <w:jc w:val="center"/>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886946421"/>
                <w14:checkbox>
                  <w14:checked w14:val="0"/>
                  <w14:checkedState w14:val="2612" w14:font="MS Gothic"/>
                  <w14:uncheckedState w14:val="2610" w14:font="MS Gothic"/>
                </w14:checkbox>
              </w:sdtPr>
              <w:sdtContent>
                <w:r w:rsidR="000A0634">
                  <w:rPr>
                    <w:rFonts w:ascii="MS Gothic" w:eastAsia="MS Gothic" w:hAnsi="MS Gothic" w:cs="Times New Roman" w:hint="eastAsia"/>
                    <w:color w:val="000000"/>
                    <w:kern w:val="0"/>
                    <w:sz w:val="14"/>
                    <w:szCs w:val="14"/>
                    <w14:ligatures w14:val="none"/>
                  </w:rPr>
                  <w:t>☐</w:t>
                </w:r>
              </w:sdtContent>
            </w:sdt>
          </w:p>
        </w:tc>
        <w:tc>
          <w:tcPr>
            <w:tcW w:w="540" w:type="dxa"/>
            <w:tcBorders>
              <w:top w:val="single" w:sz="4" w:space="0" w:color="auto"/>
              <w:left w:val="single" w:sz="4" w:space="0" w:color="auto"/>
              <w:bottom w:val="single" w:sz="4" w:space="0" w:color="auto"/>
              <w:right w:val="single" w:sz="4" w:space="0" w:color="auto"/>
            </w:tcBorders>
            <w:shd w:val="clear" w:color="C0E6F5" w:fill="C0E6F5"/>
            <w:vAlign w:val="center"/>
          </w:tcPr>
          <w:p w14:paraId="0837824B" w14:textId="68FA8088" w:rsidR="004414A4" w:rsidRPr="002C55CB" w:rsidRDefault="00000000" w:rsidP="000A0634">
            <w:pPr>
              <w:spacing w:after="0" w:line="240" w:lineRule="auto"/>
              <w:jc w:val="center"/>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358809120"/>
                <w14:checkbox>
                  <w14:checked w14:val="0"/>
                  <w14:checkedState w14:val="2612" w14:font="MS Gothic"/>
                  <w14:uncheckedState w14:val="2610" w14:font="MS Gothic"/>
                </w14:checkbox>
              </w:sdtPr>
              <w:sdtContent>
                <w:r w:rsidR="000A0634">
                  <w:rPr>
                    <w:rFonts w:ascii="MS Gothic" w:eastAsia="MS Gothic" w:hAnsi="MS Gothic" w:cs="Times New Roman" w:hint="eastAsia"/>
                    <w:color w:val="000000"/>
                    <w:kern w:val="0"/>
                    <w:sz w:val="14"/>
                    <w:szCs w:val="14"/>
                    <w14:ligatures w14:val="none"/>
                  </w:rPr>
                  <w:t>☐</w:t>
                </w:r>
              </w:sdtContent>
            </w:sdt>
          </w:p>
        </w:tc>
        <w:tc>
          <w:tcPr>
            <w:tcW w:w="9720" w:type="dxa"/>
            <w:tcBorders>
              <w:top w:val="single" w:sz="4" w:space="0" w:color="auto"/>
              <w:left w:val="single" w:sz="4" w:space="0" w:color="auto"/>
              <w:bottom w:val="single" w:sz="4" w:space="0" w:color="auto"/>
              <w:right w:val="single" w:sz="4" w:space="0" w:color="auto"/>
            </w:tcBorders>
            <w:shd w:val="clear" w:color="C0E6F5" w:fill="C0E6F5"/>
            <w:vAlign w:val="center"/>
          </w:tcPr>
          <w:p w14:paraId="7CB6FE63" w14:textId="102A2975" w:rsidR="004414A4" w:rsidRPr="002C55CB" w:rsidRDefault="004414A4" w:rsidP="004414A4">
            <w:pPr>
              <w:spacing w:after="0" w:line="240" w:lineRule="auto"/>
              <w:rPr>
                <w:rFonts w:ascii="Aptos Narrow" w:eastAsia="Times New Roman" w:hAnsi="Aptos Narrow" w:cs="Times New Roman"/>
                <w:color w:val="000000"/>
                <w:kern w:val="0"/>
                <w:sz w:val="14"/>
                <w:szCs w:val="14"/>
                <w14:ligatures w14:val="none"/>
              </w:rPr>
            </w:pPr>
            <w:r w:rsidRPr="004414A4">
              <w:rPr>
                <w:rFonts w:ascii="Aptos Narrow" w:eastAsia="Times New Roman" w:hAnsi="Aptos Narrow" w:cs="Times New Roman"/>
                <w:color w:val="000000"/>
                <w:kern w:val="0"/>
                <w:sz w:val="14"/>
                <w:szCs w:val="14"/>
                <w14:ligatures w14:val="none"/>
              </w:rPr>
              <w:t>Has device performance been sufficiently characterized?</w:t>
            </w:r>
          </w:p>
        </w:tc>
      </w:tr>
      <w:tr w:rsidR="004414A4" w:rsidRPr="002C55CB" w14:paraId="720E334E" w14:textId="77777777" w:rsidTr="00FD0381">
        <w:trPr>
          <w:trHeight w:val="360"/>
        </w:trPr>
        <w:tc>
          <w:tcPr>
            <w:tcW w:w="535" w:type="dxa"/>
            <w:tcBorders>
              <w:top w:val="single" w:sz="4" w:space="0" w:color="auto"/>
              <w:left w:val="single" w:sz="4" w:space="0" w:color="auto"/>
              <w:bottom w:val="single" w:sz="4" w:space="0" w:color="auto"/>
              <w:right w:val="single" w:sz="4" w:space="0" w:color="auto"/>
            </w:tcBorders>
            <w:vAlign w:val="center"/>
          </w:tcPr>
          <w:p w14:paraId="2D442110" w14:textId="46ED79AE" w:rsidR="004414A4" w:rsidRPr="00167A36" w:rsidRDefault="00000000" w:rsidP="000A0634">
            <w:pPr>
              <w:spacing w:after="0" w:line="240" w:lineRule="auto"/>
              <w:jc w:val="center"/>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289022030"/>
                <w14:checkbox>
                  <w14:checked w14:val="0"/>
                  <w14:checkedState w14:val="2612" w14:font="MS Gothic"/>
                  <w14:uncheckedState w14:val="2610" w14:font="MS Gothic"/>
                </w14:checkbox>
              </w:sdtPr>
              <w:sdtContent>
                <w:r w:rsidR="000A0634">
                  <w:rPr>
                    <w:rFonts w:ascii="MS Gothic" w:eastAsia="MS Gothic" w:hAnsi="MS Gothic" w:cs="Times New Roman" w:hint="eastAsia"/>
                    <w:color w:val="000000"/>
                    <w:kern w:val="0"/>
                    <w:sz w:val="14"/>
                    <w:szCs w:val="14"/>
                    <w14:ligatures w14:val="none"/>
                  </w:rPr>
                  <w:t>☐</w:t>
                </w:r>
              </w:sdtContent>
            </w:sdt>
          </w:p>
        </w:tc>
        <w:tc>
          <w:tcPr>
            <w:tcW w:w="540" w:type="dxa"/>
            <w:tcBorders>
              <w:top w:val="single" w:sz="4" w:space="0" w:color="auto"/>
              <w:left w:val="single" w:sz="4" w:space="0" w:color="auto"/>
              <w:bottom w:val="single" w:sz="4" w:space="0" w:color="auto"/>
              <w:right w:val="single" w:sz="4" w:space="0" w:color="auto"/>
            </w:tcBorders>
            <w:vAlign w:val="center"/>
          </w:tcPr>
          <w:p w14:paraId="1C1EFB45" w14:textId="39A574F0" w:rsidR="004414A4" w:rsidRPr="002C55CB" w:rsidRDefault="00000000" w:rsidP="000A0634">
            <w:pPr>
              <w:spacing w:after="0" w:line="240" w:lineRule="auto"/>
              <w:jc w:val="center"/>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633173651"/>
                <w14:checkbox>
                  <w14:checked w14:val="0"/>
                  <w14:checkedState w14:val="2612" w14:font="MS Gothic"/>
                  <w14:uncheckedState w14:val="2610" w14:font="MS Gothic"/>
                </w14:checkbox>
              </w:sdtPr>
              <w:sdtContent>
                <w:r w:rsidR="000A0634">
                  <w:rPr>
                    <w:rFonts w:ascii="MS Gothic" w:eastAsia="MS Gothic" w:hAnsi="MS Gothic" w:cs="Times New Roman" w:hint="eastAsia"/>
                    <w:color w:val="000000"/>
                    <w:kern w:val="0"/>
                    <w:sz w:val="14"/>
                    <w:szCs w:val="14"/>
                    <w14:ligatures w14:val="none"/>
                  </w:rPr>
                  <w:t>☐</w:t>
                </w:r>
              </w:sdtContent>
            </w:sdt>
          </w:p>
        </w:tc>
        <w:tc>
          <w:tcPr>
            <w:tcW w:w="9720" w:type="dxa"/>
            <w:tcBorders>
              <w:top w:val="single" w:sz="4" w:space="0" w:color="auto"/>
              <w:left w:val="single" w:sz="4" w:space="0" w:color="auto"/>
              <w:bottom w:val="single" w:sz="4" w:space="0" w:color="auto"/>
              <w:right w:val="single" w:sz="4" w:space="0" w:color="auto"/>
            </w:tcBorders>
            <w:vAlign w:val="center"/>
          </w:tcPr>
          <w:p w14:paraId="1DCA398A" w14:textId="625FAB67" w:rsidR="004414A4" w:rsidRPr="002C55CB" w:rsidRDefault="004414A4" w:rsidP="00D66CEE">
            <w:pPr>
              <w:spacing w:after="0" w:line="240" w:lineRule="auto"/>
              <w:rPr>
                <w:rFonts w:ascii="Aptos Narrow" w:eastAsia="Times New Roman" w:hAnsi="Aptos Narrow" w:cs="Times New Roman"/>
                <w:color w:val="000000"/>
                <w:kern w:val="0"/>
                <w:sz w:val="14"/>
                <w:szCs w:val="14"/>
                <w14:ligatures w14:val="none"/>
              </w:rPr>
            </w:pPr>
            <w:r w:rsidRPr="004414A4">
              <w:rPr>
                <w:rFonts w:ascii="Aptos Narrow" w:eastAsia="Times New Roman" w:hAnsi="Aptos Narrow" w:cs="Times New Roman"/>
                <w:color w:val="000000"/>
                <w:kern w:val="0"/>
                <w:sz w:val="14"/>
                <w:szCs w:val="14"/>
                <w14:ligatures w14:val="none"/>
              </w:rPr>
              <w:t>Are biocompatibility risks adequately mitigated?</w:t>
            </w:r>
          </w:p>
        </w:tc>
      </w:tr>
      <w:tr w:rsidR="004414A4" w:rsidRPr="002C55CB" w14:paraId="0C6AF096" w14:textId="77777777" w:rsidTr="00FD0381">
        <w:trPr>
          <w:trHeight w:val="360"/>
        </w:trPr>
        <w:tc>
          <w:tcPr>
            <w:tcW w:w="535" w:type="dxa"/>
            <w:tcBorders>
              <w:top w:val="single" w:sz="4" w:space="0" w:color="auto"/>
              <w:left w:val="single" w:sz="4" w:space="0" w:color="auto"/>
              <w:bottom w:val="single" w:sz="4" w:space="0" w:color="auto"/>
              <w:right w:val="single" w:sz="4" w:space="0" w:color="auto"/>
            </w:tcBorders>
            <w:shd w:val="clear" w:color="C0E6F5" w:fill="C0E6F5"/>
            <w:vAlign w:val="center"/>
          </w:tcPr>
          <w:p w14:paraId="24A6153A" w14:textId="475575CF" w:rsidR="004414A4" w:rsidRPr="00167A36" w:rsidRDefault="00000000" w:rsidP="000A0634">
            <w:pPr>
              <w:spacing w:after="0" w:line="240" w:lineRule="auto"/>
              <w:jc w:val="center"/>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052972879"/>
                <w14:checkbox>
                  <w14:checked w14:val="0"/>
                  <w14:checkedState w14:val="2612" w14:font="MS Gothic"/>
                  <w14:uncheckedState w14:val="2610" w14:font="MS Gothic"/>
                </w14:checkbox>
              </w:sdtPr>
              <w:sdtContent>
                <w:r w:rsidR="000A0634">
                  <w:rPr>
                    <w:rFonts w:ascii="MS Gothic" w:eastAsia="MS Gothic" w:hAnsi="MS Gothic" w:cs="Times New Roman" w:hint="eastAsia"/>
                    <w:color w:val="000000"/>
                    <w:kern w:val="0"/>
                    <w:sz w:val="14"/>
                    <w:szCs w:val="14"/>
                    <w14:ligatures w14:val="none"/>
                  </w:rPr>
                  <w:t>☐</w:t>
                </w:r>
              </w:sdtContent>
            </w:sdt>
          </w:p>
        </w:tc>
        <w:tc>
          <w:tcPr>
            <w:tcW w:w="540" w:type="dxa"/>
            <w:tcBorders>
              <w:top w:val="single" w:sz="4" w:space="0" w:color="auto"/>
              <w:left w:val="single" w:sz="4" w:space="0" w:color="auto"/>
              <w:bottom w:val="single" w:sz="4" w:space="0" w:color="auto"/>
              <w:right w:val="single" w:sz="4" w:space="0" w:color="auto"/>
            </w:tcBorders>
            <w:shd w:val="clear" w:color="C0E6F5" w:fill="C0E6F5"/>
            <w:vAlign w:val="center"/>
          </w:tcPr>
          <w:p w14:paraId="25D32A51" w14:textId="5749C7BB" w:rsidR="004414A4" w:rsidRPr="002C55CB" w:rsidRDefault="00000000" w:rsidP="000A0634">
            <w:pPr>
              <w:spacing w:after="0" w:line="240" w:lineRule="auto"/>
              <w:jc w:val="center"/>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923230845"/>
                <w14:checkbox>
                  <w14:checked w14:val="0"/>
                  <w14:checkedState w14:val="2612" w14:font="MS Gothic"/>
                  <w14:uncheckedState w14:val="2610" w14:font="MS Gothic"/>
                </w14:checkbox>
              </w:sdtPr>
              <w:sdtContent>
                <w:r w:rsidR="000A0634">
                  <w:rPr>
                    <w:rFonts w:ascii="MS Gothic" w:eastAsia="MS Gothic" w:hAnsi="MS Gothic" w:cs="Times New Roman" w:hint="eastAsia"/>
                    <w:color w:val="000000"/>
                    <w:kern w:val="0"/>
                    <w:sz w:val="14"/>
                    <w:szCs w:val="14"/>
                    <w14:ligatures w14:val="none"/>
                  </w:rPr>
                  <w:t>☐</w:t>
                </w:r>
              </w:sdtContent>
            </w:sdt>
          </w:p>
        </w:tc>
        <w:tc>
          <w:tcPr>
            <w:tcW w:w="9720" w:type="dxa"/>
            <w:tcBorders>
              <w:top w:val="single" w:sz="4" w:space="0" w:color="auto"/>
              <w:left w:val="single" w:sz="4" w:space="0" w:color="auto"/>
              <w:bottom w:val="single" w:sz="4" w:space="0" w:color="auto"/>
              <w:right w:val="single" w:sz="4" w:space="0" w:color="auto"/>
            </w:tcBorders>
            <w:shd w:val="clear" w:color="C0E6F5" w:fill="C0E6F5"/>
            <w:vAlign w:val="center"/>
          </w:tcPr>
          <w:p w14:paraId="5EDAD6AF" w14:textId="1F0495F6" w:rsidR="004414A4" w:rsidRPr="002C55CB" w:rsidRDefault="004414A4" w:rsidP="00D66CEE">
            <w:pPr>
              <w:spacing w:after="0" w:line="240" w:lineRule="auto"/>
              <w:rPr>
                <w:rFonts w:ascii="Aptos Narrow" w:eastAsia="Times New Roman" w:hAnsi="Aptos Narrow" w:cs="Times New Roman"/>
                <w:color w:val="000000"/>
                <w:kern w:val="0"/>
                <w:sz w:val="14"/>
                <w:szCs w:val="14"/>
                <w14:ligatures w14:val="none"/>
              </w:rPr>
            </w:pPr>
            <w:r w:rsidRPr="004414A4">
              <w:rPr>
                <w:rFonts w:ascii="Aptos Narrow" w:eastAsia="Times New Roman" w:hAnsi="Aptos Narrow" w:cs="Times New Roman"/>
                <w:color w:val="000000"/>
                <w:kern w:val="0"/>
                <w:sz w:val="14"/>
                <w:szCs w:val="14"/>
                <w14:ligatures w14:val="none"/>
              </w:rPr>
              <w:t>Are sterility and microbiological controls established?</w:t>
            </w:r>
          </w:p>
        </w:tc>
      </w:tr>
      <w:tr w:rsidR="004414A4" w:rsidRPr="002C55CB" w14:paraId="382BDFAB" w14:textId="77777777" w:rsidTr="00FD0381">
        <w:trPr>
          <w:trHeight w:val="360"/>
        </w:trPr>
        <w:tc>
          <w:tcPr>
            <w:tcW w:w="535" w:type="dxa"/>
            <w:tcBorders>
              <w:top w:val="single" w:sz="4" w:space="0" w:color="auto"/>
              <w:left w:val="single" w:sz="4" w:space="0" w:color="auto"/>
              <w:bottom w:val="single" w:sz="4" w:space="0" w:color="auto"/>
              <w:right w:val="single" w:sz="4" w:space="0" w:color="auto"/>
            </w:tcBorders>
            <w:vAlign w:val="center"/>
          </w:tcPr>
          <w:p w14:paraId="31107638" w14:textId="077FCC46" w:rsidR="004414A4" w:rsidRPr="00167A36" w:rsidRDefault="00000000" w:rsidP="000A0634">
            <w:pPr>
              <w:spacing w:after="0" w:line="240" w:lineRule="auto"/>
              <w:jc w:val="center"/>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764409750"/>
                <w14:checkbox>
                  <w14:checked w14:val="0"/>
                  <w14:checkedState w14:val="2612" w14:font="MS Gothic"/>
                  <w14:uncheckedState w14:val="2610" w14:font="MS Gothic"/>
                </w14:checkbox>
              </w:sdtPr>
              <w:sdtContent>
                <w:r w:rsidR="000A0634">
                  <w:rPr>
                    <w:rFonts w:ascii="MS Gothic" w:eastAsia="MS Gothic" w:hAnsi="MS Gothic" w:cs="Times New Roman" w:hint="eastAsia"/>
                    <w:color w:val="000000"/>
                    <w:kern w:val="0"/>
                    <w:sz w:val="14"/>
                    <w:szCs w:val="14"/>
                    <w14:ligatures w14:val="none"/>
                  </w:rPr>
                  <w:t>☐</w:t>
                </w:r>
              </w:sdtContent>
            </w:sdt>
          </w:p>
        </w:tc>
        <w:tc>
          <w:tcPr>
            <w:tcW w:w="540" w:type="dxa"/>
            <w:tcBorders>
              <w:top w:val="single" w:sz="4" w:space="0" w:color="auto"/>
              <w:left w:val="single" w:sz="4" w:space="0" w:color="auto"/>
              <w:bottom w:val="single" w:sz="4" w:space="0" w:color="auto"/>
              <w:right w:val="single" w:sz="4" w:space="0" w:color="auto"/>
            </w:tcBorders>
            <w:vAlign w:val="center"/>
          </w:tcPr>
          <w:p w14:paraId="7D9C6B60" w14:textId="67C79618" w:rsidR="004414A4" w:rsidRPr="002C55CB" w:rsidRDefault="00000000" w:rsidP="000A0634">
            <w:pPr>
              <w:spacing w:after="0" w:line="240" w:lineRule="auto"/>
              <w:jc w:val="center"/>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996550833"/>
                <w14:checkbox>
                  <w14:checked w14:val="0"/>
                  <w14:checkedState w14:val="2612" w14:font="MS Gothic"/>
                  <w14:uncheckedState w14:val="2610" w14:font="MS Gothic"/>
                </w14:checkbox>
              </w:sdtPr>
              <w:sdtContent>
                <w:r w:rsidR="000A0634">
                  <w:rPr>
                    <w:rFonts w:ascii="MS Gothic" w:eastAsia="MS Gothic" w:hAnsi="MS Gothic" w:cs="Times New Roman" w:hint="eastAsia"/>
                    <w:color w:val="000000"/>
                    <w:kern w:val="0"/>
                    <w:sz w:val="14"/>
                    <w:szCs w:val="14"/>
                    <w14:ligatures w14:val="none"/>
                  </w:rPr>
                  <w:t>☐</w:t>
                </w:r>
              </w:sdtContent>
            </w:sdt>
          </w:p>
        </w:tc>
        <w:tc>
          <w:tcPr>
            <w:tcW w:w="9720" w:type="dxa"/>
            <w:tcBorders>
              <w:top w:val="single" w:sz="4" w:space="0" w:color="auto"/>
              <w:left w:val="single" w:sz="4" w:space="0" w:color="auto"/>
              <w:bottom w:val="single" w:sz="4" w:space="0" w:color="auto"/>
              <w:right w:val="single" w:sz="4" w:space="0" w:color="auto"/>
            </w:tcBorders>
            <w:vAlign w:val="center"/>
          </w:tcPr>
          <w:p w14:paraId="62F3A5C8" w14:textId="217ADA10" w:rsidR="004414A4" w:rsidRPr="002C55CB" w:rsidRDefault="004414A4" w:rsidP="00D66CEE">
            <w:pPr>
              <w:spacing w:after="0" w:line="240" w:lineRule="auto"/>
              <w:rPr>
                <w:rFonts w:ascii="Aptos Narrow" w:eastAsia="Times New Roman" w:hAnsi="Aptos Narrow" w:cs="Times New Roman"/>
                <w:color w:val="000000"/>
                <w:kern w:val="0"/>
                <w:sz w:val="14"/>
                <w:szCs w:val="14"/>
                <w14:ligatures w14:val="none"/>
              </w:rPr>
            </w:pPr>
            <w:r w:rsidRPr="004414A4">
              <w:rPr>
                <w:rFonts w:ascii="Aptos Narrow" w:eastAsia="Times New Roman" w:hAnsi="Aptos Narrow" w:cs="Times New Roman"/>
                <w:color w:val="000000"/>
                <w:kern w:val="0"/>
                <w:sz w:val="14"/>
                <w:szCs w:val="14"/>
                <w14:ligatures w14:val="none"/>
              </w:rPr>
              <w:t>Has an appropriate nonclinical safety strategy been defined?</w:t>
            </w:r>
          </w:p>
        </w:tc>
      </w:tr>
      <w:tr w:rsidR="004414A4" w:rsidRPr="002C55CB" w14:paraId="7188C02C" w14:textId="77777777" w:rsidTr="00FD0381">
        <w:trPr>
          <w:trHeight w:val="360"/>
        </w:trPr>
        <w:tc>
          <w:tcPr>
            <w:tcW w:w="535" w:type="dxa"/>
            <w:tcBorders>
              <w:top w:val="single" w:sz="4" w:space="0" w:color="auto"/>
              <w:left w:val="single" w:sz="4" w:space="0" w:color="auto"/>
              <w:bottom w:val="single" w:sz="4" w:space="0" w:color="auto"/>
              <w:right w:val="single" w:sz="4" w:space="0" w:color="auto"/>
            </w:tcBorders>
            <w:shd w:val="clear" w:color="C0E6F5" w:fill="C0E6F5"/>
            <w:vAlign w:val="center"/>
          </w:tcPr>
          <w:p w14:paraId="4C32F4FA" w14:textId="0B692DB9" w:rsidR="004414A4" w:rsidRPr="00167A36" w:rsidRDefault="00000000" w:rsidP="000A0634">
            <w:pPr>
              <w:spacing w:after="0" w:line="240" w:lineRule="auto"/>
              <w:jc w:val="center"/>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718048350"/>
                <w14:checkbox>
                  <w14:checked w14:val="0"/>
                  <w14:checkedState w14:val="2612" w14:font="MS Gothic"/>
                  <w14:uncheckedState w14:val="2610" w14:font="MS Gothic"/>
                </w14:checkbox>
              </w:sdtPr>
              <w:sdtContent>
                <w:r w:rsidR="000A0634">
                  <w:rPr>
                    <w:rFonts w:ascii="MS Gothic" w:eastAsia="MS Gothic" w:hAnsi="MS Gothic" w:cs="Times New Roman" w:hint="eastAsia"/>
                    <w:color w:val="000000"/>
                    <w:kern w:val="0"/>
                    <w:sz w:val="14"/>
                    <w:szCs w:val="14"/>
                    <w14:ligatures w14:val="none"/>
                  </w:rPr>
                  <w:t>☐</w:t>
                </w:r>
              </w:sdtContent>
            </w:sdt>
          </w:p>
        </w:tc>
        <w:tc>
          <w:tcPr>
            <w:tcW w:w="540" w:type="dxa"/>
            <w:tcBorders>
              <w:top w:val="single" w:sz="4" w:space="0" w:color="auto"/>
              <w:left w:val="single" w:sz="4" w:space="0" w:color="auto"/>
              <w:bottom w:val="single" w:sz="4" w:space="0" w:color="auto"/>
              <w:right w:val="single" w:sz="4" w:space="0" w:color="auto"/>
            </w:tcBorders>
            <w:shd w:val="clear" w:color="C0E6F5" w:fill="C0E6F5"/>
            <w:vAlign w:val="center"/>
          </w:tcPr>
          <w:p w14:paraId="06308030" w14:textId="1FDFAFEF" w:rsidR="004414A4" w:rsidRPr="002C55CB" w:rsidRDefault="00000000" w:rsidP="000A0634">
            <w:pPr>
              <w:spacing w:after="0" w:line="240" w:lineRule="auto"/>
              <w:jc w:val="center"/>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575979155"/>
                <w14:checkbox>
                  <w14:checked w14:val="0"/>
                  <w14:checkedState w14:val="2612" w14:font="MS Gothic"/>
                  <w14:uncheckedState w14:val="2610" w14:font="MS Gothic"/>
                </w14:checkbox>
              </w:sdtPr>
              <w:sdtContent>
                <w:r w:rsidR="000A0634">
                  <w:rPr>
                    <w:rFonts w:ascii="MS Gothic" w:eastAsia="MS Gothic" w:hAnsi="MS Gothic" w:cs="Times New Roman" w:hint="eastAsia"/>
                    <w:color w:val="000000"/>
                    <w:kern w:val="0"/>
                    <w:sz w:val="14"/>
                    <w:szCs w:val="14"/>
                    <w14:ligatures w14:val="none"/>
                  </w:rPr>
                  <w:t>☐</w:t>
                </w:r>
              </w:sdtContent>
            </w:sdt>
          </w:p>
        </w:tc>
        <w:tc>
          <w:tcPr>
            <w:tcW w:w="9720" w:type="dxa"/>
            <w:tcBorders>
              <w:top w:val="single" w:sz="4" w:space="0" w:color="auto"/>
              <w:left w:val="single" w:sz="4" w:space="0" w:color="auto"/>
              <w:bottom w:val="single" w:sz="4" w:space="0" w:color="auto"/>
              <w:right w:val="single" w:sz="4" w:space="0" w:color="auto"/>
            </w:tcBorders>
            <w:shd w:val="clear" w:color="C0E6F5" w:fill="C0E6F5"/>
            <w:vAlign w:val="center"/>
          </w:tcPr>
          <w:p w14:paraId="03F88EBE" w14:textId="5DC36467" w:rsidR="004414A4" w:rsidRPr="002C55CB" w:rsidRDefault="004414A4" w:rsidP="003D21DE">
            <w:pPr>
              <w:spacing w:after="0" w:line="240" w:lineRule="auto"/>
              <w:rPr>
                <w:rFonts w:ascii="Aptos Narrow" w:eastAsia="Times New Roman" w:hAnsi="Aptos Narrow" w:cs="Times New Roman"/>
                <w:color w:val="000000"/>
                <w:kern w:val="0"/>
                <w:sz w:val="14"/>
                <w:szCs w:val="14"/>
                <w14:ligatures w14:val="none"/>
              </w:rPr>
            </w:pPr>
            <w:r w:rsidRPr="004414A4">
              <w:rPr>
                <w:rFonts w:ascii="Aptos Narrow" w:eastAsia="Times New Roman" w:hAnsi="Aptos Narrow" w:cs="Times New Roman"/>
                <w:color w:val="000000"/>
                <w:kern w:val="0"/>
                <w:sz w:val="14"/>
                <w:szCs w:val="14"/>
                <w14:ligatures w14:val="none"/>
              </w:rPr>
              <w:t>Are pharmacokinetic and drug-release characteristics understood?</w:t>
            </w:r>
          </w:p>
        </w:tc>
      </w:tr>
      <w:tr w:rsidR="004414A4" w:rsidRPr="002C55CB" w14:paraId="137FAFF2" w14:textId="77777777" w:rsidTr="00FD0381">
        <w:trPr>
          <w:trHeight w:val="360"/>
        </w:trPr>
        <w:tc>
          <w:tcPr>
            <w:tcW w:w="535" w:type="dxa"/>
            <w:tcBorders>
              <w:top w:val="single" w:sz="4" w:space="0" w:color="auto"/>
              <w:left w:val="single" w:sz="4" w:space="0" w:color="auto"/>
              <w:bottom w:val="single" w:sz="4" w:space="0" w:color="auto"/>
              <w:right w:val="single" w:sz="4" w:space="0" w:color="auto"/>
            </w:tcBorders>
            <w:vAlign w:val="center"/>
          </w:tcPr>
          <w:p w14:paraId="70E05B2B" w14:textId="1174AAAB" w:rsidR="004414A4" w:rsidRPr="00167A36" w:rsidRDefault="00000000" w:rsidP="000A0634">
            <w:pPr>
              <w:spacing w:after="0" w:line="240" w:lineRule="auto"/>
              <w:jc w:val="center"/>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172943564"/>
                <w14:checkbox>
                  <w14:checked w14:val="0"/>
                  <w14:checkedState w14:val="2612" w14:font="MS Gothic"/>
                  <w14:uncheckedState w14:val="2610" w14:font="MS Gothic"/>
                </w14:checkbox>
              </w:sdtPr>
              <w:sdtContent>
                <w:r w:rsidR="000A0634">
                  <w:rPr>
                    <w:rFonts w:ascii="MS Gothic" w:eastAsia="MS Gothic" w:hAnsi="MS Gothic" w:cs="Times New Roman" w:hint="eastAsia"/>
                    <w:color w:val="000000"/>
                    <w:kern w:val="0"/>
                    <w:sz w:val="14"/>
                    <w:szCs w:val="14"/>
                    <w14:ligatures w14:val="none"/>
                  </w:rPr>
                  <w:t>☐</w:t>
                </w:r>
              </w:sdtContent>
            </w:sdt>
          </w:p>
        </w:tc>
        <w:tc>
          <w:tcPr>
            <w:tcW w:w="540" w:type="dxa"/>
            <w:tcBorders>
              <w:top w:val="single" w:sz="4" w:space="0" w:color="auto"/>
              <w:left w:val="single" w:sz="4" w:space="0" w:color="auto"/>
              <w:bottom w:val="single" w:sz="4" w:space="0" w:color="auto"/>
              <w:right w:val="single" w:sz="4" w:space="0" w:color="auto"/>
            </w:tcBorders>
            <w:vAlign w:val="center"/>
          </w:tcPr>
          <w:p w14:paraId="26415E2F" w14:textId="59F67AA1" w:rsidR="004414A4" w:rsidRPr="002C55CB" w:rsidRDefault="00000000" w:rsidP="000A0634">
            <w:pPr>
              <w:spacing w:after="0" w:line="240" w:lineRule="auto"/>
              <w:jc w:val="center"/>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958802115"/>
                <w14:checkbox>
                  <w14:checked w14:val="0"/>
                  <w14:checkedState w14:val="2612" w14:font="MS Gothic"/>
                  <w14:uncheckedState w14:val="2610" w14:font="MS Gothic"/>
                </w14:checkbox>
              </w:sdtPr>
              <w:sdtContent>
                <w:r w:rsidR="000A0634">
                  <w:rPr>
                    <w:rFonts w:ascii="MS Gothic" w:eastAsia="MS Gothic" w:hAnsi="MS Gothic" w:cs="Times New Roman" w:hint="eastAsia"/>
                    <w:color w:val="000000"/>
                    <w:kern w:val="0"/>
                    <w:sz w:val="14"/>
                    <w:szCs w:val="14"/>
                    <w14:ligatures w14:val="none"/>
                  </w:rPr>
                  <w:t>☐</w:t>
                </w:r>
              </w:sdtContent>
            </w:sdt>
          </w:p>
        </w:tc>
        <w:tc>
          <w:tcPr>
            <w:tcW w:w="9720" w:type="dxa"/>
            <w:tcBorders>
              <w:top w:val="single" w:sz="4" w:space="0" w:color="auto"/>
              <w:left w:val="single" w:sz="4" w:space="0" w:color="auto"/>
              <w:bottom w:val="single" w:sz="4" w:space="0" w:color="auto"/>
              <w:right w:val="single" w:sz="4" w:space="0" w:color="auto"/>
            </w:tcBorders>
            <w:vAlign w:val="center"/>
          </w:tcPr>
          <w:p w14:paraId="0053375E" w14:textId="6526210C" w:rsidR="004414A4" w:rsidRPr="002C55CB" w:rsidRDefault="004414A4" w:rsidP="00D66CEE">
            <w:pPr>
              <w:spacing w:after="0" w:line="240" w:lineRule="auto"/>
              <w:rPr>
                <w:rFonts w:ascii="Aptos Narrow" w:eastAsia="Times New Roman" w:hAnsi="Aptos Narrow" w:cs="Times New Roman"/>
                <w:color w:val="000000"/>
                <w:kern w:val="0"/>
                <w:sz w:val="14"/>
                <w:szCs w:val="14"/>
                <w14:ligatures w14:val="none"/>
              </w:rPr>
            </w:pPr>
            <w:r w:rsidRPr="004414A4">
              <w:rPr>
                <w:rFonts w:ascii="Aptos Narrow" w:eastAsia="Times New Roman" w:hAnsi="Aptos Narrow" w:cs="Times New Roman"/>
                <w:color w:val="000000"/>
                <w:kern w:val="0"/>
                <w:sz w:val="14"/>
                <w:szCs w:val="14"/>
                <w14:ligatures w14:val="none"/>
              </w:rPr>
              <w:t>Have human factors risks been sufficiently evaluated?</w:t>
            </w:r>
          </w:p>
        </w:tc>
      </w:tr>
      <w:tr w:rsidR="004414A4" w:rsidRPr="002C55CB" w14:paraId="71ABE5CE" w14:textId="77777777" w:rsidTr="00FD0381">
        <w:trPr>
          <w:trHeight w:val="360"/>
        </w:trPr>
        <w:tc>
          <w:tcPr>
            <w:tcW w:w="535" w:type="dxa"/>
            <w:tcBorders>
              <w:top w:val="single" w:sz="4" w:space="0" w:color="auto"/>
              <w:left w:val="single" w:sz="4" w:space="0" w:color="auto"/>
              <w:bottom w:val="single" w:sz="4" w:space="0" w:color="auto"/>
              <w:right w:val="single" w:sz="4" w:space="0" w:color="auto"/>
            </w:tcBorders>
            <w:shd w:val="clear" w:color="C0E6F5" w:fill="C0E6F5"/>
            <w:vAlign w:val="center"/>
          </w:tcPr>
          <w:p w14:paraId="7C812E96" w14:textId="146DA7E8" w:rsidR="004414A4" w:rsidRPr="00167A36" w:rsidRDefault="00000000" w:rsidP="000A0634">
            <w:pPr>
              <w:spacing w:after="0" w:line="240" w:lineRule="auto"/>
              <w:jc w:val="center"/>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2021153197"/>
                <w14:checkbox>
                  <w14:checked w14:val="0"/>
                  <w14:checkedState w14:val="2612" w14:font="MS Gothic"/>
                  <w14:uncheckedState w14:val="2610" w14:font="MS Gothic"/>
                </w14:checkbox>
              </w:sdtPr>
              <w:sdtContent>
                <w:r w:rsidR="000A0634">
                  <w:rPr>
                    <w:rFonts w:ascii="MS Gothic" w:eastAsia="MS Gothic" w:hAnsi="MS Gothic" w:cs="Times New Roman" w:hint="eastAsia"/>
                    <w:color w:val="000000"/>
                    <w:kern w:val="0"/>
                    <w:sz w:val="14"/>
                    <w:szCs w:val="14"/>
                    <w14:ligatures w14:val="none"/>
                  </w:rPr>
                  <w:t>☐</w:t>
                </w:r>
              </w:sdtContent>
            </w:sdt>
          </w:p>
        </w:tc>
        <w:tc>
          <w:tcPr>
            <w:tcW w:w="540" w:type="dxa"/>
            <w:tcBorders>
              <w:top w:val="single" w:sz="4" w:space="0" w:color="auto"/>
              <w:left w:val="single" w:sz="4" w:space="0" w:color="auto"/>
              <w:bottom w:val="single" w:sz="4" w:space="0" w:color="auto"/>
              <w:right w:val="single" w:sz="4" w:space="0" w:color="auto"/>
            </w:tcBorders>
            <w:shd w:val="clear" w:color="C0E6F5" w:fill="C0E6F5"/>
            <w:vAlign w:val="center"/>
          </w:tcPr>
          <w:p w14:paraId="248DA37F" w14:textId="12FA5045" w:rsidR="004414A4" w:rsidRPr="002C55CB" w:rsidRDefault="00000000" w:rsidP="000A0634">
            <w:pPr>
              <w:spacing w:after="0" w:line="240" w:lineRule="auto"/>
              <w:jc w:val="center"/>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080742960"/>
                <w14:checkbox>
                  <w14:checked w14:val="0"/>
                  <w14:checkedState w14:val="2612" w14:font="MS Gothic"/>
                  <w14:uncheckedState w14:val="2610" w14:font="MS Gothic"/>
                </w14:checkbox>
              </w:sdtPr>
              <w:sdtContent>
                <w:r w:rsidR="000A0634">
                  <w:rPr>
                    <w:rFonts w:ascii="MS Gothic" w:eastAsia="MS Gothic" w:hAnsi="MS Gothic" w:cs="Times New Roman" w:hint="eastAsia"/>
                    <w:color w:val="000000"/>
                    <w:kern w:val="0"/>
                    <w:sz w:val="14"/>
                    <w:szCs w:val="14"/>
                    <w14:ligatures w14:val="none"/>
                  </w:rPr>
                  <w:t>☐</w:t>
                </w:r>
              </w:sdtContent>
            </w:sdt>
          </w:p>
        </w:tc>
        <w:tc>
          <w:tcPr>
            <w:tcW w:w="9720" w:type="dxa"/>
            <w:tcBorders>
              <w:top w:val="single" w:sz="4" w:space="0" w:color="auto"/>
              <w:left w:val="single" w:sz="4" w:space="0" w:color="auto"/>
              <w:bottom w:val="single" w:sz="4" w:space="0" w:color="auto"/>
              <w:right w:val="single" w:sz="4" w:space="0" w:color="auto"/>
            </w:tcBorders>
            <w:shd w:val="clear" w:color="C0E6F5" w:fill="C0E6F5"/>
            <w:vAlign w:val="center"/>
          </w:tcPr>
          <w:p w14:paraId="69EAD9A1" w14:textId="27FEA9FD" w:rsidR="004414A4" w:rsidRPr="002C55CB" w:rsidRDefault="004414A4" w:rsidP="003D21DE">
            <w:pPr>
              <w:spacing w:after="0" w:line="240" w:lineRule="auto"/>
              <w:rPr>
                <w:rFonts w:ascii="Aptos Narrow" w:eastAsia="Times New Roman" w:hAnsi="Aptos Narrow" w:cs="Times New Roman"/>
                <w:color w:val="000000"/>
                <w:kern w:val="0"/>
                <w:sz w:val="14"/>
                <w:szCs w:val="14"/>
                <w14:ligatures w14:val="none"/>
              </w:rPr>
            </w:pPr>
            <w:r w:rsidRPr="004414A4">
              <w:rPr>
                <w:rFonts w:ascii="Aptos Narrow" w:eastAsia="Times New Roman" w:hAnsi="Aptos Narrow" w:cs="Times New Roman"/>
                <w:color w:val="000000"/>
                <w:kern w:val="0"/>
                <w:sz w:val="14"/>
                <w:szCs w:val="14"/>
                <w14:ligatures w14:val="none"/>
              </w:rPr>
              <w:t>Is the integrated risk management program acceptable?</w:t>
            </w:r>
          </w:p>
        </w:tc>
      </w:tr>
      <w:tr w:rsidR="004414A4" w:rsidRPr="002C55CB" w14:paraId="3DB7C4A0" w14:textId="77777777" w:rsidTr="00FD0381">
        <w:trPr>
          <w:trHeight w:val="360"/>
        </w:trPr>
        <w:tc>
          <w:tcPr>
            <w:tcW w:w="535" w:type="dxa"/>
            <w:tcBorders>
              <w:top w:val="single" w:sz="4" w:space="0" w:color="auto"/>
              <w:left w:val="single" w:sz="4" w:space="0" w:color="auto"/>
              <w:bottom w:val="single" w:sz="4" w:space="0" w:color="auto"/>
              <w:right w:val="single" w:sz="4" w:space="0" w:color="auto"/>
            </w:tcBorders>
            <w:vAlign w:val="center"/>
          </w:tcPr>
          <w:p w14:paraId="2B9E6474" w14:textId="419B78B0" w:rsidR="004414A4" w:rsidRPr="00167A36" w:rsidRDefault="00000000" w:rsidP="000A0634">
            <w:pPr>
              <w:spacing w:after="0" w:line="240" w:lineRule="auto"/>
              <w:jc w:val="center"/>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684192466"/>
                <w14:checkbox>
                  <w14:checked w14:val="0"/>
                  <w14:checkedState w14:val="2612" w14:font="MS Gothic"/>
                  <w14:uncheckedState w14:val="2610" w14:font="MS Gothic"/>
                </w14:checkbox>
              </w:sdtPr>
              <w:sdtContent>
                <w:r w:rsidR="000A0634">
                  <w:rPr>
                    <w:rFonts w:ascii="MS Gothic" w:eastAsia="MS Gothic" w:hAnsi="MS Gothic" w:cs="Times New Roman" w:hint="eastAsia"/>
                    <w:color w:val="000000"/>
                    <w:kern w:val="0"/>
                    <w:sz w:val="14"/>
                    <w:szCs w:val="14"/>
                    <w14:ligatures w14:val="none"/>
                  </w:rPr>
                  <w:t>☐</w:t>
                </w:r>
              </w:sdtContent>
            </w:sdt>
          </w:p>
        </w:tc>
        <w:tc>
          <w:tcPr>
            <w:tcW w:w="540" w:type="dxa"/>
            <w:tcBorders>
              <w:top w:val="single" w:sz="4" w:space="0" w:color="auto"/>
              <w:left w:val="single" w:sz="4" w:space="0" w:color="auto"/>
              <w:bottom w:val="single" w:sz="4" w:space="0" w:color="auto"/>
              <w:right w:val="single" w:sz="4" w:space="0" w:color="auto"/>
            </w:tcBorders>
            <w:vAlign w:val="center"/>
          </w:tcPr>
          <w:p w14:paraId="6A9BF463" w14:textId="05AEFD29" w:rsidR="004414A4" w:rsidRPr="002C55CB" w:rsidRDefault="00000000" w:rsidP="000A0634">
            <w:pPr>
              <w:spacing w:after="0" w:line="240" w:lineRule="auto"/>
              <w:jc w:val="center"/>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338738283"/>
                <w14:checkbox>
                  <w14:checked w14:val="0"/>
                  <w14:checkedState w14:val="2612" w14:font="MS Gothic"/>
                  <w14:uncheckedState w14:val="2610" w14:font="MS Gothic"/>
                </w14:checkbox>
              </w:sdtPr>
              <w:sdtContent>
                <w:r w:rsidR="000A0634">
                  <w:rPr>
                    <w:rFonts w:ascii="MS Gothic" w:eastAsia="MS Gothic" w:hAnsi="MS Gothic" w:cs="Times New Roman" w:hint="eastAsia"/>
                    <w:color w:val="000000"/>
                    <w:kern w:val="0"/>
                    <w:sz w:val="14"/>
                    <w:szCs w:val="14"/>
                    <w14:ligatures w14:val="none"/>
                  </w:rPr>
                  <w:t>☐</w:t>
                </w:r>
              </w:sdtContent>
            </w:sdt>
          </w:p>
        </w:tc>
        <w:tc>
          <w:tcPr>
            <w:tcW w:w="9720" w:type="dxa"/>
            <w:tcBorders>
              <w:top w:val="single" w:sz="4" w:space="0" w:color="auto"/>
              <w:left w:val="single" w:sz="4" w:space="0" w:color="auto"/>
              <w:bottom w:val="single" w:sz="4" w:space="0" w:color="auto"/>
              <w:right w:val="single" w:sz="4" w:space="0" w:color="auto"/>
            </w:tcBorders>
            <w:vAlign w:val="center"/>
          </w:tcPr>
          <w:p w14:paraId="173DECF2" w14:textId="75E218AD" w:rsidR="004414A4" w:rsidRPr="002C55CB" w:rsidRDefault="004414A4" w:rsidP="00D66CEE">
            <w:pPr>
              <w:spacing w:after="0" w:line="240" w:lineRule="auto"/>
              <w:rPr>
                <w:rFonts w:ascii="Aptos Narrow" w:eastAsia="Times New Roman" w:hAnsi="Aptos Narrow" w:cs="Times New Roman"/>
                <w:color w:val="000000"/>
                <w:kern w:val="0"/>
                <w:sz w:val="14"/>
                <w:szCs w:val="14"/>
                <w14:ligatures w14:val="none"/>
              </w:rPr>
            </w:pPr>
            <w:r w:rsidRPr="004414A4">
              <w:rPr>
                <w:rFonts w:ascii="Aptos Narrow" w:eastAsia="Times New Roman" w:hAnsi="Aptos Narrow" w:cs="Times New Roman"/>
                <w:color w:val="000000"/>
                <w:kern w:val="0"/>
                <w:sz w:val="14"/>
                <w:szCs w:val="14"/>
                <w14:ligatures w14:val="none"/>
              </w:rPr>
              <w:t>Is manufacturing and quality-system readiness demonstrated?</w:t>
            </w:r>
          </w:p>
        </w:tc>
      </w:tr>
      <w:tr w:rsidR="004414A4" w:rsidRPr="002C55CB" w14:paraId="515822B8" w14:textId="77777777" w:rsidTr="00FD0381">
        <w:trPr>
          <w:trHeight w:val="360"/>
        </w:trPr>
        <w:tc>
          <w:tcPr>
            <w:tcW w:w="535" w:type="dxa"/>
            <w:tcBorders>
              <w:top w:val="single" w:sz="4" w:space="0" w:color="auto"/>
              <w:left w:val="single" w:sz="4" w:space="0" w:color="auto"/>
              <w:bottom w:val="single" w:sz="4" w:space="0" w:color="auto"/>
              <w:right w:val="single" w:sz="4" w:space="0" w:color="auto"/>
            </w:tcBorders>
            <w:shd w:val="clear" w:color="C0E6F5" w:fill="C0E6F5"/>
            <w:vAlign w:val="center"/>
          </w:tcPr>
          <w:p w14:paraId="396EC368" w14:textId="4CF48581" w:rsidR="004414A4" w:rsidRPr="00167A36" w:rsidRDefault="00000000" w:rsidP="000A0634">
            <w:pPr>
              <w:spacing w:after="0" w:line="240" w:lineRule="auto"/>
              <w:jc w:val="center"/>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49110764"/>
                <w14:checkbox>
                  <w14:checked w14:val="0"/>
                  <w14:checkedState w14:val="2612" w14:font="MS Gothic"/>
                  <w14:uncheckedState w14:val="2610" w14:font="MS Gothic"/>
                </w14:checkbox>
              </w:sdtPr>
              <w:sdtContent>
                <w:r w:rsidR="000A0634">
                  <w:rPr>
                    <w:rFonts w:ascii="MS Gothic" w:eastAsia="MS Gothic" w:hAnsi="MS Gothic" w:cs="Times New Roman" w:hint="eastAsia"/>
                    <w:color w:val="000000"/>
                    <w:kern w:val="0"/>
                    <w:sz w:val="14"/>
                    <w:szCs w:val="14"/>
                    <w14:ligatures w14:val="none"/>
                  </w:rPr>
                  <w:t>☐</w:t>
                </w:r>
              </w:sdtContent>
            </w:sdt>
          </w:p>
        </w:tc>
        <w:tc>
          <w:tcPr>
            <w:tcW w:w="540" w:type="dxa"/>
            <w:tcBorders>
              <w:top w:val="single" w:sz="4" w:space="0" w:color="auto"/>
              <w:left w:val="single" w:sz="4" w:space="0" w:color="auto"/>
              <w:bottom w:val="single" w:sz="4" w:space="0" w:color="auto"/>
              <w:right w:val="single" w:sz="4" w:space="0" w:color="auto"/>
            </w:tcBorders>
            <w:shd w:val="clear" w:color="C0E6F5" w:fill="C0E6F5"/>
            <w:vAlign w:val="center"/>
          </w:tcPr>
          <w:p w14:paraId="4DFF02C2" w14:textId="20468120" w:rsidR="004414A4" w:rsidRPr="002C55CB" w:rsidRDefault="00000000" w:rsidP="000A0634">
            <w:pPr>
              <w:spacing w:after="0" w:line="240" w:lineRule="auto"/>
              <w:jc w:val="center"/>
              <w:rPr>
                <w:rFonts w:ascii="Aptos Narrow" w:eastAsia="Times New Roman" w:hAnsi="Aptos Narrow" w:cs="Times New Roman"/>
                <w:color w:val="000000"/>
                <w:kern w:val="0"/>
                <w:sz w:val="14"/>
                <w:szCs w:val="14"/>
                <w14:ligatures w14:val="none"/>
              </w:rPr>
            </w:pPr>
            <w:sdt>
              <w:sdtPr>
                <w:rPr>
                  <w:rFonts w:ascii="Aptos Narrow" w:eastAsia="Times New Roman" w:hAnsi="Aptos Narrow" w:cs="Times New Roman"/>
                  <w:color w:val="000000"/>
                  <w:kern w:val="0"/>
                  <w:sz w:val="14"/>
                  <w:szCs w:val="14"/>
                  <w14:ligatures w14:val="none"/>
                </w:rPr>
                <w:id w:val="1248153519"/>
                <w14:checkbox>
                  <w14:checked w14:val="0"/>
                  <w14:checkedState w14:val="2612" w14:font="MS Gothic"/>
                  <w14:uncheckedState w14:val="2610" w14:font="MS Gothic"/>
                </w14:checkbox>
              </w:sdtPr>
              <w:sdtContent>
                <w:r w:rsidR="000A0634">
                  <w:rPr>
                    <w:rFonts w:ascii="MS Gothic" w:eastAsia="MS Gothic" w:hAnsi="MS Gothic" w:cs="Times New Roman" w:hint="eastAsia"/>
                    <w:color w:val="000000"/>
                    <w:kern w:val="0"/>
                    <w:sz w:val="14"/>
                    <w:szCs w:val="14"/>
                    <w14:ligatures w14:val="none"/>
                  </w:rPr>
                  <w:t>☐</w:t>
                </w:r>
              </w:sdtContent>
            </w:sdt>
          </w:p>
        </w:tc>
        <w:tc>
          <w:tcPr>
            <w:tcW w:w="9720" w:type="dxa"/>
            <w:tcBorders>
              <w:top w:val="single" w:sz="4" w:space="0" w:color="auto"/>
              <w:left w:val="single" w:sz="4" w:space="0" w:color="auto"/>
              <w:bottom w:val="single" w:sz="4" w:space="0" w:color="auto"/>
              <w:right w:val="single" w:sz="4" w:space="0" w:color="auto"/>
            </w:tcBorders>
            <w:shd w:val="clear" w:color="C0E6F5" w:fill="C0E6F5"/>
            <w:vAlign w:val="center"/>
          </w:tcPr>
          <w:p w14:paraId="7E7B0ABE" w14:textId="50ABAFEF" w:rsidR="004414A4" w:rsidRPr="002C55CB" w:rsidRDefault="004414A4" w:rsidP="00D66CEE">
            <w:pPr>
              <w:spacing w:after="0" w:line="240" w:lineRule="auto"/>
              <w:rPr>
                <w:rFonts w:ascii="Aptos Narrow" w:eastAsia="Times New Roman" w:hAnsi="Aptos Narrow" w:cs="Times New Roman"/>
                <w:color w:val="000000"/>
                <w:kern w:val="0"/>
                <w:sz w:val="14"/>
                <w:szCs w:val="14"/>
                <w14:ligatures w14:val="none"/>
              </w:rPr>
            </w:pPr>
            <w:r w:rsidRPr="004414A4">
              <w:rPr>
                <w:rFonts w:ascii="Aptos Narrow" w:eastAsia="Times New Roman" w:hAnsi="Aptos Narrow" w:cs="Times New Roman"/>
                <w:color w:val="000000"/>
                <w:kern w:val="0"/>
                <w:sz w:val="14"/>
                <w:szCs w:val="14"/>
                <w14:ligatures w14:val="none"/>
              </w:rPr>
              <w:t>Overall: Is the combination product ready to enter or advance through preclinical development?</w:t>
            </w:r>
          </w:p>
        </w:tc>
      </w:tr>
    </w:tbl>
    <w:p w14:paraId="6C801C66" w14:textId="2DBEEA0A" w:rsidR="00D66CEE" w:rsidRDefault="000A0634" w:rsidP="00927047">
      <w:pPr>
        <w:spacing w:before="160"/>
        <w:rPr>
          <w:sz w:val="14"/>
          <w:szCs w:val="14"/>
        </w:rPr>
      </w:pPr>
      <w:r w:rsidRPr="00927047">
        <w:rPr>
          <w:color w:val="FF0000"/>
          <w:sz w:val="14"/>
          <w:szCs w:val="14"/>
        </w:rPr>
        <w:t>Key areas that most commonly delay regulatory progress: unclear regulatory strategy, inadequate drug-device compatibility data, insufficient device performance characterization, biocompatibility concerns, and incomplete human factors or risk management activities.</w:t>
      </w:r>
    </w:p>
    <w:sectPr w:rsidR="00D66CEE" w:rsidSect="002C55C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7B4"/>
    <w:rsid w:val="0000491D"/>
    <w:rsid w:val="000A0634"/>
    <w:rsid w:val="00167A36"/>
    <w:rsid w:val="00182F51"/>
    <w:rsid w:val="001B4B54"/>
    <w:rsid w:val="00220D66"/>
    <w:rsid w:val="00236C5D"/>
    <w:rsid w:val="0028379B"/>
    <w:rsid w:val="002C55CB"/>
    <w:rsid w:val="002E5589"/>
    <w:rsid w:val="004414A4"/>
    <w:rsid w:val="00466999"/>
    <w:rsid w:val="004B0921"/>
    <w:rsid w:val="004D39F7"/>
    <w:rsid w:val="005239CA"/>
    <w:rsid w:val="00525B7A"/>
    <w:rsid w:val="00560367"/>
    <w:rsid w:val="00621668"/>
    <w:rsid w:val="006E4545"/>
    <w:rsid w:val="00723327"/>
    <w:rsid w:val="00790FF1"/>
    <w:rsid w:val="00927047"/>
    <w:rsid w:val="00964A83"/>
    <w:rsid w:val="009F5687"/>
    <w:rsid w:val="00A5143A"/>
    <w:rsid w:val="00AF55FF"/>
    <w:rsid w:val="00B2484F"/>
    <w:rsid w:val="00BB27B4"/>
    <w:rsid w:val="00C11612"/>
    <w:rsid w:val="00C12FA9"/>
    <w:rsid w:val="00C65ED5"/>
    <w:rsid w:val="00C715F0"/>
    <w:rsid w:val="00D41618"/>
    <w:rsid w:val="00D66CEE"/>
    <w:rsid w:val="00DC0F2A"/>
    <w:rsid w:val="00DE43AA"/>
    <w:rsid w:val="00E7776A"/>
    <w:rsid w:val="00EE3791"/>
    <w:rsid w:val="00F61BF0"/>
    <w:rsid w:val="00FA7DFA"/>
    <w:rsid w:val="00FD0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123F5"/>
  <w15:chartTrackingRefBased/>
  <w15:docId w15:val="{39880771-C5D8-41EF-8D76-0E998E149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27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B27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27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27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27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27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27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27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27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27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B27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27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27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27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27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27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27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27B4"/>
    <w:rPr>
      <w:rFonts w:eastAsiaTheme="majorEastAsia" w:cstheme="majorBidi"/>
      <w:color w:val="272727" w:themeColor="text1" w:themeTint="D8"/>
    </w:rPr>
  </w:style>
  <w:style w:type="paragraph" w:styleId="Title">
    <w:name w:val="Title"/>
    <w:basedOn w:val="Normal"/>
    <w:next w:val="Normal"/>
    <w:link w:val="TitleChar"/>
    <w:uiPriority w:val="10"/>
    <w:qFormat/>
    <w:rsid w:val="00BB27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27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27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27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27B4"/>
    <w:pPr>
      <w:spacing w:before="160"/>
      <w:jc w:val="center"/>
    </w:pPr>
    <w:rPr>
      <w:i/>
      <w:iCs/>
      <w:color w:val="404040" w:themeColor="text1" w:themeTint="BF"/>
    </w:rPr>
  </w:style>
  <w:style w:type="character" w:customStyle="1" w:styleId="QuoteChar">
    <w:name w:val="Quote Char"/>
    <w:basedOn w:val="DefaultParagraphFont"/>
    <w:link w:val="Quote"/>
    <w:uiPriority w:val="29"/>
    <w:rsid w:val="00BB27B4"/>
    <w:rPr>
      <w:i/>
      <w:iCs/>
      <w:color w:val="404040" w:themeColor="text1" w:themeTint="BF"/>
    </w:rPr>
  </w:style>
  <w:style w:type="paragraph" w:styleId="ListParagraph">
    <w:name w:val="List Paragraph"/>
    <w:basedOn w:val="Normal"/>
    <w:uiPriority w:val="34"/>
    <w:qFormat/>
    <w:rsid w:val="00BB27B4"/>
    <w:pPr>
      <w:ind w:left="720"/>
      <w:contextualSpacing/>
    </w:pPr>
  </w:style>
  <w:style w:type="character" w:styleId="IntenseEmphasis">
    <w:name w:val="Intense Emphasis"/>
    <w:basedOn w:val="DefaultParagraphFont"/>
    <w:uiPriority w:val="21"/>
    <w:qFormat/>
    <w:rsid w:val="00BB27B4"/>
    <w:rPr>
      <w:i/>
      <w:iCs/>
      <w:color w:val="0F4761" w:themeColor="accent1" w:themeShade="BF"/>
    </w:rPr>
  </w:style>
  <w:style w:type="paragraph" w:styleId="IntenseQuote">
    <w:name w:val="Intense Quote"/>
    <w:basedOn w:val="Normal"/>
    <w:next w:val="Normal"/>
    <w:link w:val="IntenseQuoteChar"/>
    <w:uiPriority w:val="30"/>
    <w:qFormat/>
    <w:rsid w:val="00BB27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27B4"/>
    <w:rPr>
      <w:i/>
      <w:iCs/>
      <w:color w:val="0F4761" w:themeColor="accent1" w:themeShade="BF"/>
    </w:rPr>
  </w:style>
  <w:style w:type="character" w:styleId="IntenseReference">
    <w:name w:val="Intense Reference"/>
    <w:basedOn w:val="DefaultParagraphFont"/>
    <w:uiPriority w:val="32"/>
    <w:qFormat/>
    <w:rsid w:val="00BB27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837938">
      <w:bodyDiv w:val="1"/>
      <w:marLeft w:val="0"/>
      <w:marRight w:val="0"/>
      <w:marTop w:val="0"/>
      <w:marBottom w:val="0"/>
      <w:divBdr>
        <w:top w:val="none" w:sz="0" w:space="0" w:color="auto"/>
        <w:left w:val="none" w:sz="0" w:space="0" w:color="auto"/>
        <w:bottom w:val="none" w:sz="0" w:space="0" w:color="auto"/>
        <w:right w:val="none" w:sz="0" w:space="0" w:color="auto"/>
      </w:divBdr>
    </w:div>
    <w:div w:id="667440625">
      <w:bodyDiv w:val="1"/>
      <w:marLeft w:val="0"/>
      <w:marRight w:val="0"/>
      <w:marTop w:val="0"/>
      <w:marBottom w:val="0"/>
      <w:divBdr>
        <w:top w:val="none" w:sz="0" w:space="0" w:color="auto"/>
        <w:left w:val="none" w:sz="0" w:space="0" w:color="auto"/>
        <w:bottom w:val="none" w:sz="0" w:space="0" w:color="auto"/>
        <w:right w:val="none" w:sz="0" w:space="0" w:color="auto"/>
      </w:divBdr>
    </w:div>
    <w:div w:id="763918574">
      <w:bodyDiv w:val="1"/>
      <w:marLeft w:val="0"/>
      <w:marRight w:val="0"/>
      <w:marTop w:val="0"/>
      <w:marBottom w:val="0"/>
      <w:divBdr>
        <w:top w:val="none" w:sz="0" w:space="0" w:color="auto"/>
        <w:left w:val="none" w:sz="0" w:space="0" w:color="auto"/>
        <w:bottom w:val="none" w:sz="0" w:space="0" w:color="auto"/>
        <w:right w:val="none" w:sz="0" w:space="0" w:color="auto"/>
      </w:divBdr>
    </w:div>
    <w:div w:id="1259799355">
      <w:bodyDiv w:val="1"/>
      <w:marLeft w:val="0"/>
      <w:marRight w:val="0"/>
      <w:marTop w:val="0"/>
      <w:marBottom w:val="0"/>
      <w:divBdr>
        <w:top w:val="none" w:sz="0" w:space="0" w:color="auto"/>
        <w:left w:val="none" w:sz="0" w:space="0" w:color="auto"/>
        <w:bottom w:val="none" w:sz="0" w:space="0" w:color="auto"/>
        <w:right w:val="none" w:sz="0" w:space="0" w:color="auto"/>
      </w:divBdr>
    </w:div>
    <w:div w:id="1931811011">
      <w:bodyDiv w:val="1"/>
      <w:marLeft w:val="0"/>
      <w:marRight w:val="0"/>
      <w:marTop w:val="0"/>
      <w:marBottom w:val="0"/>
      <w:divBdr>
        <w:top w:val="none" w:sz="0" w:space="0" w:color="auto"/>
        <w:left w:val="none" w:sz="0" w:space="0" w:color="auto"/>
        <w:bottom w:val="none" w:sz="0" w:space="0" w:color="auto"/>
        <w:right w:val="none" w:sz="0" w:space="0" w:color="auto"/>
      </w:divBdr>
    </w:div>
    <w:div w:id="203438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1236</TotalTime>
  <Pages>3</Pages>
  <Words>1272</Words>
  <Characters>7252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18</cp:revision>
  <cp:lastPrinted>2026-01-16T16:39:00Z</cp:lastPrinted>
  <dcterms:created xsi:type="dcterms:W3CDTF">2026-01-12T20:32:00Z</dcterms:created>
  <dcterms:modified xsi:type="dcterms:W3CDTF">2026-08-04T14:06:00Z</dcterms:modified>
</cp:coreProperties>
</file>